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4E" w:rsidRPr="003C7C4E" w:rsidRDefault="003C7C4E" w:rsidP="003C7C4E">
      <w:pPr>
        <w:pStyle w:val="1"/>
        <w:jc w:val="center"/>
        <w:rPr>
          <w:rFonts w:eastAsia="Times New Roman"/>
          <w:sz w:val="28"/>
          <w:szCs w:val="28"/>
        </w:rPr>
      </w:pPr>
      <w:r w:rsidRPr="003C7C4E">
        <w:rPr>
          <w:rFonts w:eastAsia="Times New Roman"/>
          <w:sz w:val="28"/>
          <w:szCs w:val="28"/>
        </w:rPr>
        <w:t>Федеральный закон Российской Федерации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C7C4E" w:rsidRPr="003C7C4E" w:rsidRDefault="003C7C4E" w:rsidP="003C7C4E">
      <w:pPr>
        <w:pStyle w:val="3"/>
        <w:jc w:val="center"/>
        <w:rPr>
          <w:rFonts w:eastAsia="Times New Roman"/>
          <w:sz w:val="28"/>
          <w:szCs w:val="28"/>
        </w:rPr>
      </w:pPr>
      <w:r w:rsidRPr="003C7C4E">
        <w:rPr>
          <w:rFonts w:eastAsia="Times New Roman"/>
          <w:sz w:val="28"/>
          <w:szCs w:val="28"/>
        </w:rPr>
        <w:t>Изменения в Жилищный кодекс и отдельные законодательные акты Российской Федерации</w:t>
      </w:r>
    </w:p>
    <w:p w:rsidR="003C7C4E" w:rsidRDefault="003C7C4E" w:rsidP="003C7C4E">
      <w:pPr>
        <w:pStyle w:val="a4"/>
      </w:pPr>
      <w:r>
        <w:t xml:space="preserve">Федеральный закон "О внесении изменений в Жилищный кодекс Российской Федерации 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w:t>
      </w:r>
    </w:p>
    <w:p w:rsidR="003C7C4E" w:rsidRDefault="003C7C4E" w:rsidP="003C7C4E">
      <w:pPr>
        <w:pStyle w:val="a4"/>
      </w:pPr>
      <w:r>
        <w:t>Дата подписания: 25.12.2012</w:t>
      </w:r>
    </w:p>
    <w:p w:rsidR="003C7C4E" w:rsidRDefault="003C7C4E" w:rsidP="003C7C4E">
      <w:pPr>
        <w:pStyle w:val="a4"/>
      </w:pPr>
      <w:r>
        <w:t>Дата публикации: 28.12.2012 00:22</w:t>
      </w:r>
    </w:p>
    <w:p w:rsidR="003C7C4E" w:rsidRDefault="003C7C4E" w:rsidP="003C7C4E">
      <w:pPr>
        <w:pStyle w:val="a4"/>
      </w:pPr>
      <w:proofErr w:type="gramStart"/>
      <w:r>
        <w:rPr>
          <w:b/>
          <w:bCs/>
        </w:rPr>
        <w:t>Принят</w:t>
      </w:r>
      <w:proofErr w:type="gramEnd"/>
      <w:r>
        <w:rPr>
          <w:b/>
          <w:bCs/>
        </w:rPr>
        <w:t xml:space="preserve"> Государственной Думой 14 декабря 2012 года</w:t>
      </w:r>
    </w:p>
    <w:p w:rsidR="003C7C4E" w:rsidRDefault="003C7C4E" w:rsidP="003C7C4E">
      <w:pPr>
        <w:pStyle w:val="a4"/>
      </w:pPr>
      <w:proofErr w:type="gramStart"/>
      <w:r>
        <w:rPr>
          <w:b/>
          <w:bCs/>
        </w:rPr>
        <w:t>Одобрен</w:t>
      </w:r>
      <w:proofErr w:type="gramEnd"/>
      <w:r>
        <w:rPr>
          <w:b/>
          <w:bCs/>
        </w:rPr>
        <w:t xml:space="preserve"> Советом Федерации 19 декабря 2012 года</w:t>
      </w:r>
    </w:p>
    <w:p w:rsidR="003C7C4E" w:rsidRDefault="003C7C4E" w:rsidP="003C7C4E">
      <w:pPr>
        <w:pStyle w:val="a4"/>
      </w:pPr>
      <w:r>
        <w:t>"</w:t>
      </w:r>
      <w:r>
        <w:rPr>
          <w:b/>
          <w:bCs/>
        </w:rPr>
        <w:t>Статья 36</w:t>
      </w:r>
      <w:r>
        <w:rPr>
          <w:b/>
          <w:bCs/>
          <w:vertAlign w:val="superscript"/>
        </w:rPr>
        <w:t>1</w:t>
      </w:r>
      <w:r>
        <w:rPr>
          <w:b/>
          <w:bCs/>
        </w:rPr>
        <w:t>. Общие денежные средства, находящиеся на специальном счете</w:t>
      </w:r>
    </w:p>
    <w:tbl>
      <w:tblPr>
        <w:tblStyle w:val="a5"/>
        <w:tblW w:w="0" w:type="auto"/>
        <w:tblLook w:val="04A0"/>
      </w:tblPr>
      <w:tblGrid>
        <w:gridCol w:w="4785"/>
        <w:gridCol w:w="4786"/>
      </w:tblGrid>
      <w:tr w:rsidR="003C7C4E" w:rsidTr="003C7C4E">
        <w:tc>
          <w:tcPr>
            <w:tcW w:w="4785" w:type="dxa"/>
          </w:tcPr>
          <w:p w:rsidR="003C7C4E" w:rsidRPr="003C7C4E" w:rsidRDefault="003C7C4E" w:rsidP="003C7C4E">
            <w:pPr>
              <w:pStyle w:val="a4"/>
            </w:pPr>
            <w:r>
              <w:t>Редакция Закона</w:t>
            </w:r>
          </w:p>
        </w:tc>
        <w:tc>
          <w:tcPr>
            <w:tcW w:w="4786" w:type="dxa"/>
          </w:tcPr>
          <w:p w:rsidR="003C7C4E" w:rsidRPr="00E07DCF" w:rsidRDefault="003C7C4E" w:rsidP="003C7C4E">
            <w:pPr>
              <w:pStyle w:val="a4"/>
              <w:rPr>
                <w:color w:val="FF0000"/>
              </w:rPr>
            </w:pPr>
            <w:r w:rsidRPr="00E07DCF">
              <w:rPr>
                <w:color w:val="FF0000"/>
              </w:rPr>
              <w:t>Вопрос</w:t>
            </w:r>
          </w:p>
        </w:tc>
      </w:tr>
      <w:tr w:rsidR="003C7C4E" w:rsidRPr="003C7C4E" w:rsidTr="003C7C4E">
        <w:tc>
          <w:tcPr>
            <w:tcW w:w="4785" w:type="dxa"/>
          </w:tcPr>
          <w:p w:rsidR="003C7C4E" w:rsidRPr="003C7C4E" w:rsidRDefault="003C7C4E" w:rsidP="003C7C4E">
            <w:pPr>
              <w:pStyle w:val="a4"/>
            </w:pPr>
            <w:r>
              <w:t xml:space="preserve">1. </w:t>
            </w:r>
            <w:proofErr w:type="gramStart"/>
            <w: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t xml:space="preserve"> за пользование денежными средствами на специальном счете.</w:t>
            </w:r>
          </w:p>
        </w:tc>
        <w:tc>
          <w:tcPr>
            <w:tcW w:w="4786" w:type="dxa"/>
          </w:tcPr>
          <w:p w:rsidR="003C7C4E" w:rsidRPr="00E07DCF" w:rsidRDefault="003C7C4E" w:rsidP="003C7C4E">
            <w:pPr>
              <w:pStyle w:val="a4"/>
              <w:rPr>
                <w:color w:val="FF0000"/>
              </w:rPr>
            </w:pPr>
            <w:r w:rsidRPr="00E07DCF">
              <w:rPr>
                <w:color w:val="FF0000"/>
              </w:rPr>
              <w:t xml:space="preserve">Права на </w:t>
            </w:r>
            <w:r w:rsidR="00E07DCF">
              <w:rPr>
                <w:color w:val="FF0000"/>
              </w:rPr>
              <w:t xml:space="preserve">денежные </w:t>
            </w:r>
            <w:r w:rsidRPr="00E07DCF">
              <w:rPr>
                <w:color w:val="FF0000"/>
              </w:rPr>
              <w:t>средства предполагают возможность ими распоряжаться, что отсутствует в Законе. Почему</w:t>
            </w:r>
            <w:r w:rsidR="00E07DCF">
              <w:rPr>
                <w:color w:val="FF0000"/>
              </w:rPr>
              <w:t xml:space="preserve"> средствами распоряжается не владелец (собственник) этих средств?</w:t>
            </w:r>
          </w:p>
          <w:p w:rsidR="003C7C4E" w:rsidRPr="00E07DCF" w:rsidRDefault="003C7C4E" w:rsidP="003C7C4E">
            <w:pPr>
              <w:pStyle w:val="a4"/>
              <w:rPr>
                <w:color w:val="FF0000"/>
              </w:rPr>
            </w:pPr>
            <w:r w:rsidRPr="00E07DCF">
              <w:rPr>
                <w:color w:val="FF0000"/>
              </w:rPr>
              <w:t xml:space="preserve">Кроме того, обязанность уплаты взносов на проведение капитального ремонта не должна сопровождаться наложением штрафов на неплательщиков </w:t>
            </w:r>
            <w:r w:rsidRPr="00E07DCF">
              <w:rPr>
                <w:b/>
                <w:color w:val="FF0000"/>
              </w:rPr>
              <w:t>до</w:t>
            </w:r>
            <w:r w:rsidRPr="00E07DCF">
              <w:rPr>
                <w:color w:val="FF0000"/>
              </w:rPr>
              <w:t xml:space="preserve"> момента проведения собственно самого </w:t>
            </w:r>
            <w:r w:rsidRPr="00E07DCF">
              <w:rPr>
                <w:b/>
                <w:color w:val="FF0000"/>
              </w:rPr>
              <w:t>ремонта</w:t>
            </w:r>
            <w:r w:rsidRPr="00E07DCF">
              <w:rPr>
                <w:color w:val="FF0000"/>
              </w:rPr>
              <w:t xml:space="preserve">. Только </w:t>
            </w:r>
            <w:r w:rsidRPr="00E07DCF">
              <w:rPr>
                <w:b/>
                <w:color w:val="FF0000"/>
              </w:rPr>
              <w:t>после фактического</w:t>
            </w:r>
            <w:r w:rsidRPr="00E07DCF">
              <w:rPr>
                <w:color w:val="FF0000"/>
              </w:rPr>
              <w:t xml:space="preserve"> проведения ремонта, у собственника должна возникнуть обязательство по возмещению ВСЕХ понесенных расходов. Собственник не обязан кредитовать работы по ремонту иных объектов, кроме </w:t>
            </w:r>
            <w:proofErr w:type="spellStart"/>
            <w:r w:rsidRPr="00E07DCF">
              <w:rPr>
                <w:color w:val="FF0000"/>
              </w:rPr>
              <w:t>общедомового</w:t>
            </w:r>
            <w:proofErr w:type="spellEnd"/>
            <w:r w:rsidRPr="00E07DCF">
              <w:rPr>
                <w:color w:val="FF0000"/>
              </w:rPr>
              <w:t xml:space="preserve"> имущества, принадлежащего ему. Почему существуют штрафные санкции за неуплату </w:t>
            </w:r>
            <w:proofErr w:type="gramStart"/>
            <w:r w:rsidRPr="00E07DCF">
              <w:rPr>
                <w:color w:val="FF0000"/>
              </w:rPr>
              <w:t>взносов</w:t>
            </w:r>
            <w:proofErr w:type="gramEnd"/>
            <w:r w:rsidRPr="00E07DCF">
              <w:rPr>
                <w:color w:val="FF0000"/>
              </w:rPr>
              <w:t xml:space="preserve"> на капитальный ремонт и </w:t>
            </w:r>
            <w:proofErr w:type="gramStart"/>
            <w:r w:rsidR="00E07DCF" w:rsidRPr="00E07DCF">
              <w:rPr>
                <w:color w:val="FF0000"/>
              </w:rPr>
              <w:t>каковы</w:t>
            </w:r>
            <w:proofErr w:type="gramEnd"/>
            <w:r w:rsidR="00E07DCF" w:rsidRPr="00E07DCF">
              <w:rPr>
                <w:color w:val="FF0000"/>
              </w:rPr>
              <w:t xml:space="preserve"> они (в законе не прописано)</w:t>
            </w:r>
          </w:p>
        </w:tc>
      </w:tr>
      <w:tr w:rsidR="003C7C4E" w:rsidRPr="003C7C4E" w:rsidTr="003C7C4E">
        <w:tc>
          <w:tcPr>
            <w:tcW w:w="4785" w:type="dxa"/>
          </w:tcPr>
          <w:p w:rsidR="003C7C4E" w:rsidRPr="003C7C4E" w:rsidRDefault="00E07DCF" w:rsidP="00BF45DA">
            <w:pPr>
              <w:pStyle w:val="a4"/>
            </w:pPr>
            <w: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w:t>
            </w:r>
            <w:r>
              <w:lastRenderedPageBreak/>
              <w:t>собственником такого помещения и предшествующим собственником такого помещения.</w:t>
            </w:r>
          </w:p>
        </w:tc>
        <w:tc>
          <w:tcPr>
            <w:tcW w:w="4786" w:type="dxa"/>
          </w:tcPr>
          <w:p w:rsidR="003C7C4E" w:rsidRPr="00E07DCF" w:rsidRDefault="00E07DCF" w:rsidP="003C7C4E">
            <w:pPr>
              <w:pStyle w:val="a4"/>
              <w:rPr>
                <w:color w:val="FF0000"/>
              </w:rPr>
            </w:pPr>
            <w:proofErr w:type="gramStart"/>
            <w:r w:rsidRPr="00E07DCF">
              <w:rPr>
                <w:color w:val="FF0000"/>
              </w:rPr>
              <w:lastRenderedPageBreak/>
              <w:t xml:space="preserve">Если собственник продал квартиру в многоквартирном доме и </w:t>
            </w:r>
            <w:r w:rsidRPr="00E07DCF">
              <w:rPr>
                <w:b/>
                <w:color w:val="FF0000"/>
              </w:rPr>
              <w:t xml:space="preserve">больше не приобретает собственность или приобретает собственность, которая освобождена от необходимости внесения взносов на проведение капитального </w:t>
            </w:r>
            <w:r w:rsidRPr="00E07DCF">
              <w:rPr>
                <w:b/>
                <w:color w:val="FF0000"/>
              </w:rPr>
              <w:lastRenderedPageBreak/>
              <w:t>ремонта</w:t>
            </w:r>
            <w:r w:rsidRPr="00E07DCF">
              <w:rPr>
                <w:color w:val="FF0000"/>
              </w:rPr>
              <w:t>, на которую вносятся взносы на капитальный ремонт, при этом дата проведения ремонта не наступила на момент продажи, почему собственник, обладающий правами на часть средств не может их изъять в натуре?</w:t>
            </w:r>
            <w:proofErr w:type="gramEnd"/>
            <w:r w:rsidRPr="00E07DCF">
              <w:rPr>
                <w:color w:val="FF0000"/>
              </w:rPr>
              <w:t xml:space="preserve"> Или возместить каким либо иным способом?</w:t>
            </w:r>
          </w:p>
        </w:tc>
      </w:tr>
      <w:tr w:rsidR="00E07DCF" w:rsidRPr="003C7C4E" w:rsidTr="003C7C4E">
        <w:tc>
          <w:tcPr>
            <w:tcW w:w="4785" w:type="dxa"/>
          </w:tcPr>
          <w:p w:rsidR="00E07DCF" w:rsidRDefault="00E07DCF" w:rsidP="00E07DCF">
            <w:pPr>
              <w:pStyle w:val="a4"/>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tc>
        <w:tc>
          <w:tcPr>
            <w:tcW w:w="4786" w:type="dxa"/>
          </w:tcPr>
          <w:p w:rsidR="00E07DCF" w:rsidRPr="00E07DCF" w:rsidRDefault="00E07DCF" w:rsidP="003C7C4E">
            <w:pPr>
              <w:pStyle w:val="a4"/>
              <w:rPr>
                <w:color w:val="FF0000"/>
              </w:rPr>
            </w:pPr>
            <w:r>
              <w:rPr>
                <w:color w:val="FF0000"/>
              </w:rPr>
              <w:t>Если доля средств, внесенных на счет капитального ремонта «продается» вместе с квартирой, тогда почему при сносе дома, средства возмещаются собственникам этих денежных средств?</w:t>
            </w:r>
          </w:p>
        </w:tc>
      </w:tr>
      <w:tr w:rsidR="00E07DCF" w:rsidRPr="003C7C4E" w:rsidTr="003C7C4E">
        <w:tc>
          <w:tcPr>
            <w:tcW w:w="4785" w:type="dxa"/>
          </w:tcPr>
          <w:p w:rsidR="00E07DCF" w:rsidRDefault="00BF45DA" w:rsidP="00E07DCF">
            <w:pPr>
              <w:pStyle w:val="a4"/>
            </w:pPr>
            <w:r>
              <w:t xml:space="preserve">4. </w:t>
            </w:r>
            <w:proofErr w:type="gramStart"/>
            <w: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t>, находящиеся на специальном счете, равна доле в праве на указанные денежные средства предшествующего собственника такого помещения.</w:t>
            </w:r>
          </w:p>
        </w:tc>
        <w:tc>
          <w:tcPr>
            <w:tcW w:w="4786" w:type="dxa"/>
          </w:tcPr>
          <w:p w:rsidR="00E07DCF" w:rsidRDefault="00BF45DA" w:rsidP="003C7C4E">
            <w:pPr>
              <w:pStyle w:val="a4"/>
              <w:rPr>
                <w:color w:val="FF0000"/>
              </w:rPr>
            </w:pPr>
            <w:r>
              <w:rPr>
                <w:color w:val="FF0000"/>
              </w:rPr>
              <w:t>Если человек имел задолженность и скрыл это от добросовестного приобретателя?</w:t>
            </w:r>
          </w:p>
        </w:tc>
      </w:tr>
      <w:tr w:rsidR="00BF45DA" w:rsidRPr="003C7C4E" w:rsidTr="003C7C4E">
        <w:tc>
          <w:tcPr>
            <w:tcW w:w="4785" w:type="dxa"/>
          </w:tcPr>
          <w:p w:rsidR="00BF45DA" w:rsidRDefault="00BF45DA" w:rsidP="00BF45DA">
            <w:pPr>
              <w:pStyle w:val="a4"/>
            </w:pPr>
            <w:r>
              <w:t>5. Собственник помещения в многоквартирном доме не вправе требовать выделения своей доли денежных средств, находящихся на специальном счете.</w:t>
            </w:r>
          </w:p>
        </w:tc>
        <w:tc>
          <w:tcPr>
            <w:tcW w:w="4786" w:type="dxa"/>
          </w:tcPr>
          <w:p w:rsidR="00BF45DA" w:rsidRDefault="00BF45DA" w:rsidP="003C7C4E">
            <w:pPr>
              <w:pStyle w:val="a4"/>
              <w:rPr>
                <w:color w:val="FF0000"/>
              </w:rPr>
            </w:pPr>
            <w:r>
              <w:rPr>
                <w:color w:val="FF0000"/>
              </w:rPr>
              <w:t>Почему? Если он не воспользовался услугой по капитальному ремонту? Может ему нужно вернуть средства и с процентами за пользование?</w:t>
            </w:r>
          </w:p>
        </w:tc>
      </w:tr>
      <w:tr w:rsidR="00BF45DA" w:rsidRPr="003C7C4E" w:rsidTr="003C7C4E">
        <w:tc>
          <w:tcPr>
            <w:tcW w:w="4785" w:type="dxa"/>
          </w:tcPr>
          <w:p w:rsidR="00BF45DA" w:rsidRDefault="00BF45DA" w:rsidP="00BF45DA">
            <w:pPr>
              <w:pStyle w:val="a4"/>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c>
          <w:tcPr>
            <w:tcW w:w="4786" w:type="dxa"/>
          </w:tcPr>
          <w:p w:rsidR="00BF45DA" w:rsidRDefault="00BF45DA" w:rsidP="00BF45DA">
            <w:pPr>
              <w:pStyle w:val="a4"/>
              <w:rPr>
                <w:color w:val="FF0000"/>
              </w:rPr>
            </w:pPr>
            <w:r>
              <w:rPr>
                <w:color w:val="FF0000"/>
              </w:rPr>
              <w:t>Если человек имел задолженность при продаже квартиры или приобрел квартиру с задолженностью по оплате взносов? Почему денежные средства следуют за правами на квартиру, а не за людьми, которые их платят? Не хочет человек иметь собственность, пусть имеет возможность забрать внесенные средства, если он ими не воспользовался.</w:t>
            </w:r>
          </w:p>
        </w:tc>
      </w:tr>
      <w:tr w:rsidR="00BF45DA" w:rsidRPr="003C7C4E" w:rsidTr="003C7C4E">
        <w:tc>
          <w:tcPr>
            <w:tcW w:w="4785" w:type="dxa"/>
          </w:tcPr>
          <w:p w:rsidR="00BF45DA" w:rsidRDefault="00BF45DA" w:rsidP="00BF45DA">
            <w:pPr>
              <w:pStyle w:val="a4"/>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roofErr w:type="gramStart"/>
            <w:r>
              <w:t>.";</w:t>
            </w:r>
            <w:proofErr w:type="gramEnd"/>
          </w:p>
        </w:tc>
        <w:tc>
          <w:tcPr>
            <w:tcW w:w="4786" w:type="dxa"/>
          </w:tcPr>
          <w:p w:rsidR="00BF45DA" w:rsidRDefault="00BF45DA" w:rsidP="00BF45DA">
            <w:pPr>
              <w:pStyle w:val="a4"/>
              <w:rPr>
                <w:color w:val="FF0000"/>
              </w:rPr>
            </w:pPr>
            <w:r>
              <w:rPr>
                <w:color w:val="FF0000"/>
              </w:rPr>
              <w:t xml:space="preserve">Этот пункт должен быть обязательным при купле – продаже? А как это согласуется с Гражданским кодексом, согласно которому два собственника могут заключить любой договор. Как и </w:t>
            </w:r>
            <w:proofErr w:type="gramStart"/>
            <w:r>
              <w:rPr>
                <w:color w:val="FF0000"/>
              </w:rPr>
              <w:t>кем</w:t>
            </w:r>
            <w:proofErr w:type="gramEnd"/>
            <w:r>
              <w:rPr>
                <w:color w:val="FF0000"/>
              </w:rPr>
              <w:t xml:space="preserve"> эта норма будет контролироваться?</w:t>
            </w:r>
          </w:p>
        </w:tc>
      </w:tr>
    </w:tbl>
    <w:p w:rsidR="003C7C4E" w:rsidRDefault="003C7C4E" w:rsidP="003C7C4E">
      <w:pPr>
        <w:pStyle w:val="a4"/>
      </w:pPr>
      <w:r>
        <w:t>8) в части 2 статьи 44:</w:t>
      </w:r>
    </w:p>
    <w:p w:rsidR="003C7C4E" w:rsidRDefault="003C7C4E" w:rsidP="003C7C4E">
      <w:pPr>
        <w:pStyle w:val="a4"/>
      </w:pPr>
      <w:r>
        <w:t>а) пункт 1 дополнить словами ", об использовании фонда капитального ремонта";</w:t>
      </w:r>
    </w:p>
    <w:tbl>
      <w:tblPr>
        <w:tblStyle w:val="a5"/>
        <w:tblW w:w="0" w:type="auto"/>
        <w:tblLook w:val="04A0"/>
      </w:tblPr>
      <w:tblGrid>
        <w:gridCol w:w="4785"/>
        <w:gridCol w:w="4786"/>
      </w:tblGrid>
      <w:tr w:rsidR="00BF45DA" w:rsidRPr="00E07DCF" w:rsidTr="00FF2A70">
        <w:tc>
          <w:tcPr>
            <w:tcW w:w="4785" w:type="dxa"/>
          </w:tcPr>
          <w:p w:rsidR="00BF45DA" w:rsidRPr="003C7C4E" w:rsidRDefault="00BF45DA" w:rsidP="00FF2A70">
            <w:pPr>
              <w:pStyle w:val="a4"/>
            </w:pPr>
            <w:r>
              <w:t>Редакция Закона</w:t>
            </w:r>
          </w:p>
        </w:tc>
        <w:tc>
          <w:tcPr>
            <w:tcW w:w="4786" w:type="dxa"/>
          </w:tcPr>
          <w:p w:rsidR="00BF45DA" w:rsidRPr="00E07DCF" w:rsidRDefault="00BF45DA" w:rsidP="00FF2A70">
            <w:pPr>
              <w:pStyle w:val="a4"/>
              <w:rPr>
                <w:color w:val="FF0000"/>
              </w:rPr>
            </w:pPr>
            <w:r w:rsidRPr="00E07DCF">
              <w:rPr>
                <w:color w:val="FF0000"/>
              </w:rPr>
              <w:t>Вопрос</w:t>
            </w:r>
          </w:p>
        </w:tc>
      </w:tr>
      <w:tr w:rsidR="00BF45DA" w:rsidRPr="00E07DCF" w:rsidTr="00FF2A70">
        <w:tc>
          <w:tcPr>
            <w:tcW w:w="4785" w:type="dxa"/>
          </w:tcPr>
          <w:p w:rsidR="00BF45DA" w:rsidRDefault="00BF45DA" w:rsidP="00BF45DA">
            <w:pPr>
              <w:pStyle w:val="a4"/>
            </w:pPr>
            <w:r>
              <w:t>б) дополнить пунктом 1</w:t>
            </w:r>
            <w:r>
              <w:rPr>
                <w:vertAlign w:val="superscript"/>
              </w:rPr>
              <w:t>1</w:t>
            </w:r>
            <w:r>
              <w:t xml:space="preserve"> следующего содержания:</w:t>
            </w:r>
          </w:p>
          <w:p w:rsidR="00BF45DA" w:rsidRPr="003C7C4E" w:rsidRDefault="00BF45DA" w:rsidP="00C26DC8">
            <w:pPr>
              <w:pStyle w:val="a4"/>
            </w:pPr>
            <w:proofErr w:type="gramStart"/>
            <w:r>
              <w:t>"1</w:t>
            </w:r>
            <w:r>
              <w:rPr>
                <w:vertAlign w:val="superscript"/>
              </w:rPr>
              <w:t>1</w:t>
            </w:r>
            <w:r>
              <w:t xml:space="preserve">) принятие решений о выборе способа формирования фонда капитального ремонта, размере взноса на капитальный </w:t>
            </w:r>
            <w:r>
              <w:lastRenderedPageBreak/>
              <w:t>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t>, уполномоченного на открытие специального счета и совершение операций с денежными средствами, находящимися на специальном счете</w:t>
            </w:r>
            <w:proofErr w:type="gramStart"/>
            <w:r>
              <w:t>;"</w:t>
            </w:r>
            <w:proofErr w:type="gramEnd"/>
            <w:r>
              <w:t>;</w:t>
            </w:r>
          </w:p>
        </w:tc>
        <w:tc>
          <w:tcPr>
            <w:tcW w:w="4786" w:type="dxa"/>
          </w:tcPr>
          <w:p w:rsidR="00BF45DA" w:rsidRDefault="00BF45DA" w:rsidP="00FF2A70">
            <w:pPr>
              <w:pStyle w:val="a4"/>
              <w:rPr>
                <w:color w:val="FF0000"/>
              </w:rPr>
            </w:pPr>
            <w:r>
              <w:rPr>
                <w:color w:val="FF0000"/>
              </w:rPr>
              <w:lastRenderedPageBreak/>
              <w:t xml:space="preserve">Почему больше, а не меньше? </w:t>
            </w:r>
          </w:p>
          <w:p w:rsidR="00C26DC8" w:rsidRPr="00BF45DA" w:rsidRDefault="00C26DC8" w:rsidP="00FF2A70">
            <w:pPr>
              <w:pStyle w:val="a4"/>
              <w:rPr>
                <w:color w:val="FF0000"/>
              </w:rPr>
            </w:pPr>
            <w:r>
              <w:rPr>
                <w:color w:val="FF0000"/>
              </w:rPr>
              <w:t xml:space="preserve">Приведите основания (или расчет), согласно которым региональные власти назначат минимальный тариф? И почему Вы заведомо предполагаете, что его не </w:t>
            </w:r>
            <w:r>
              <w:rPr>
                <w:color w:val="FF0000"/>
              </w:rPr>
              <w:lastRenderedPageBreak/>
              <w:t>хватит (раз прописываете законодательно возможность его повышения, а не понижения)?</w:t>
            </w:r>
          </w:p>
        </w:tc>
      </w:tr>
      <w:tr w:rsidR="00C26DC8" w:rsidRPr="00E07DCF" w:rsidTr="00FF2A70">
        <w:tc>
          <w:tcPr>
            <w:tcW w:w="4785" w:type="dxa"/>
          </w:tcPr>
          <w:p w:rsidR="00C26DC8" w:rsidRDefault="00C26DC8" w:rsidP="00C26DC8">
            <w:pPr>
              <w:pStyle w:val="a4"/>
            </w:pPr>
            <w:r>
              <w:lastRenderedPageBreak/>
              <w:t>в) дополнить пунктом 1</w:t>
            </w:r>
            <w:r>
              <w:rPr>
                <w:vertAlign w:val="superscript"/>
              </w:rPr>
              <w:t>2</w:t>
            </w:r>
            <w:r>
              <w:t xml:space="preserve"> следующего содержания:</w:t>
            </w:r>
          </w:p>
          <w:p w:rsidR="00C26DC8" w:rsidRDefault="00C26DC8" w:rsidP="00C26DC8">
            <w:pPr>
              <w:pStyle w:val="a4"/>
            </w:pPr>
            <w:r>
              <w:t>"1</w:t>
            </w:r>
            <w:r>
              <w:rPr>
                <w:vertAlign w:val="superscript"/>
              </w:rPr>
              <w:t>2</w:t>
            </w:r>
            <w:proofErr w:type="gramStart"/>
            <w:r>
              <w:t xml:space="preserve"> )</w:t>
            </w:r>
            <w:proofErr w:type="gramEnd"/>
            <w:r>
              <w:t xml:space="preserve">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roofErr w:type="gramStart"/>
            <w:r>
              <w:t>;"</w:t>
            </w:r>
            <w:proofErr w:type="gramEnd"/>
            <w:r>
              <w:t>;</w:t>
            </w:r>
          </w:p>
        </w:tc>
        <w:tc>
          <w:tcPr>
            <w:tcW w:w="4786" w:type="dxa"/>
          </w:tcPr>
          <w:p w:rsidR="00C26DC8" w:rsidRPr="00C26DC8" w:rsidRDefault="00C26DC8" w:rsidP="00FF2A70">
            <w:pPr>
              <w:pStyle w:val="a4"/>
              <w:rPr>
                <w:color w:val="FF0000"/>
              </w:rPr>
            </w:pPr>
            <w:r>
              <w:rPr>
                <w:color w:val="FF0000"/>
              </w:rPr>
              <w:t>Банки и сейчас дают кредиты на ремонт, правда, под довольно большие проценты. Собственники в настоящее время с этим справляются. Решение о получении займа и кредита и сейчас принимает общее собрание. Зачем это еще раз прописывать? Зачем прописывать процедуру получения гарантий поручительства? Банки теперь не будут давать кредиты без соблюдения этого условия?</w:t>
            </w:r>
          </w:p>
        </w:tc>
      </w:tr>
    </w:tbl>
    <w:p w:rsidR="00BF45DA" w:rsidRDefault="00C26DC8" w:rsidP="003C7C4E">
      <w:pPr>
        <w:pStyle w:val="a4"/>
      </w:pPr>
      <w:r>
        <w:t>9) пункт 5 части 2 статьи 153 дополнить словами "с учетом правила, установленного частью 3 статьи 169 настоящего Кодекса";</w:t>
      </w:r>
    </w:p>
    <w:p w:rsidR="00C26DC8" w:rsidRDefault="00C26DC8" w:rsidP="00C26DC8">
      <w:pPr>
        <w:pStyle w:val="a4"/>
      </w:pPr>
      <w:r>
        <w:t>10) часть 2 статьи 154 изложить в следующей редакции:</w:t>
      </w:r>
    </w:p>
    <w:p w:rsidR="00C26DC8" w:rsidRDefault="00C26DC8" w:rsidP="00C26DC8">
      <w:pPr>
        <w:pStyle w:val="a4"/>
      </w:pPr>
      <w:r>
        <w:lastRenderedPageBreak/>
        <w:t>"2. Плата за жилое помещение и коммунальные услуги для собственника помещения в многоквартирном доме включает в себя:</w:t>
      </w:r>
    </w:p>
    <w:p w:rsidR="00C26DC8" w:rsidRDefault="00C26DC8" w:rsidP="00C26DC8">
      <w:pPr>
        <w:pStyle w:val="a4"/>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C26DC8" w:rsidRDefault="00C26DC8" w:rsidP="00C26DC8">
      <w:pPr>
        <w:pStyle w:val="a4"/>
      </w:pPr>
      <w:r>
        <w:t>2) взнос на капитальный ремонт;</w:t>
      </w:r>
    </w:p>
    <w:p w:rsidR="00C26DC8" w:rsidRDefault="00C26DC8" w:rsidP="00C26DC8">
      <w:pPr>
        <w:pStyle w:val="a4"/>
      </w:pPr>
      <w:r>
        <w:t>3) плату за коммунальные услуги</w:t>
      </w:r>
      <w:proofErr w:type="gramStart"/>
      <w:r>
        <w:t>.";</w:t>
      </w:r>
      <w:proofErr w:type="gramEnd"/>
    </w:p>
    <w:p w:rsidR="00C26DC8" w:rsidRDefault="00C26DC8" w:rsidP="00C26DC8">
      <w:pPr>
        <w:pStyle w:val="a4"/>
      </w:pPr>
      <w:r>
        <w:t>11) в статье 155:</w:t>
      </w:r>
    </w:p>
    <w:p w:rsidR="00C26DC8" w:rsidRDefault="00C26DC8" w:rsidP="00C26DC8">
      <w:pPr>
        <w:pStyle w:val="a4"/>
      </w:pPr>
      <w:proofErr w:type="gramStart"/>
      <w:r>
        <w:t>а) в части 5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roofErr w:type="gramEnd"/>
    </w:p>
    <w:p w:rsidR="00C26DC8" w:rsidRDefault="00C26DC8" w:rsidP="00C26DC8">
      <w:pPr>
        <w:pStyle w:val="a4"/>
      </w:pPr>
      <w:r>
        <w:t>б) часть 6 дополнить словами ", в том числе уплачивают взносы на капитальный ремонт в соответствии со статьей 171 настоящего Кодекса";</w:t>
      </w:r>
    </w:p>
    <w:p w:rsidR="00C26DC8" w:rsidRDefault="00C26DC8" w:rsidP="00C26DC8">
      <w:pPr>
        <w:pStyle w:val="a4"/>
      </w:pPr>
      <w:r>
        <w:t>в) в части 7 слова "случая, предусмотренного частью 7</w:t>
      </w:r>
      <w:r>
        <w:rPr>
          <w:vertAlign w:val="superscript"/>
        </w:rPr>
        <w:t>1</w:t>
      </w:r>
      <w:r>
        <w:t xml:space="preserve"> настоящей статьи" заменить словами "случаев, предусмотренных частью 7</w:t>
      </w:r>
      <w:r>
        <w:rPr>
          <w:vertAlign w:val="superscript"/>
        </w:rPr>
        <w:t xml:space="preserve">1 </w:t>
      </w:r>
      <w:r>
        <w:t>настоящей статьи и статьей 171 настоящего Кодекса";</w:t>
      </w:r>
    </w:p>
    <w:p w:rsidR="00C26DC8" w:rsidRDefault="00C26DC8" w:rsidP="00C26DC8">
      <w:pPr>
        <w:pStyle w:val="a4"/>
      </w:pPr>
      <w:r>
        <w:t>г) часть 14 после слова "(должники)" дополнить словами "(за исключением взносов на капитальный ремонт)";</w:t>
      </w:r>
    </w:p>
    <w:tbl>
      <w:tblPr>
        <w:tblStyle w:val="a5"/>
        <w:tblW w:w="0" w:type="auto"/>
        <w:tblLook w:val="04A0"/>
      </w:tblPr>
      <w:tblGrid>
        <w:gridCol w:w="4785"/>
        <w:gridCol w:w="4786"/>
      </w:tblGrid>
      <w:tr w:rsidR="005D7970" w:rsidRPr="00E07DCF" w:rsidTr="00FF2A70">
        <w:tc>
          <w:tcPr>
            <w:tcW w:w="4785" w:type="dxa"/>
          </w:tcPr>
          <w:p w:rsidR="005D7970" w:rsidRPr="003C7C4E" w:rsidRDefault="005D7970" w:rsidP="00FF2A70">
            <w:pPr>
              <w:pStyle w:val="a4"/>
            </w:pPr>
            <w:r>
              <w:t>Редакция Закона</w:t>
            </w:r>
          </w:p>
        </w:tc>
        <w:tc>
          <w:tcPr>
            <w:tcW w:w="4786" w:type="dxa"/>
          </w:tcPr>
          <w:p w:rsidR="005D7970" w:rsidRPr="00E07DCF" w:rsidRDefault="005D7970" w:rsidP="00FF2A70">
            <w:pPr>
              <w:pStyle w:val="a4"/>
              <w:rPr>
                <w:color w:val="FF0000"/>
              </w:rPr>
            </w:pPr>
            <w:r w:rsidRPr="00E07DCF">
              <w:rPr>
                <w:color w:val="FF0000"/>
              </w:rPr>
              <w:t>Вопрос</w:t>
            </w:r>
          </w:p>
        </w:tc>
      </w:tr>
      <w:tr w:rsidR="00C26DC8" w:rsidRPr="00E07DCF" w:rsidTr="00FF2A70">
        <w:tc>
          <w:tcPr>
            <w:tcW w:w="4785" w:type="dxa"/>
          </w:tcPr>
          <w:p w:rsidR="00A866C3" w:rsidRDefault="00A866C3" w:rsidP="00A866C3">
            <w:pPr>
              <w:pStyle w:val="a4"/>
            </w:pPr>
            <w:proofErr w:type="spellStart"/>
            <w:r>
              <w:t>д</w:t>
            </w:r>
            <w:proofErr w:type="spellEnd"/>
            <w:r>
              <w:t>) дополнить частью 14</w:t>
            </w:r>
            <w:r>
              <w:rPr>
                <w:vertAlign w:val="superscript"/>
              </w:rPr>
              <w:t>1</w:t>
            </w:r>
            <w:r>
              <w:t xml:space="preserve"> следующего содержания:</w:t>
            </w:r>
          </w:p>
          <w:p w:rsidR="00C26DC8" w:rsidRDefault="00A866C3" w:rsidP="00A866C3">
            <w:pPr>
              <w:pStyle w:val="a4"/>
            </w:pPr>
            <w:r>
              <w:t>"14</w:t>
            </w:r>
            <w:r>
              <w:rPr>
                <w:vertAlign w:val="superscript"/>
              </w:rPr>
              <w:t>1</w:t>
            </w:r>
            <w:r>
              <w:t xml:space="preserve"> .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roofErr w:type="gramStart"/>
            <w:r>
              <w:t>.";</w:t>
            </w:r>
            <w:proofErr w:type="gramEnd"/>
          </w:p>
        </w:tc>
        <w:tc>
          <w:tcPr>
            <w:tcW w:w="4786" w:type="dxa"/>
          </w:tcPr>
          <w:p w:rsidR="00C26DC8" w:rsidRDefault="00A866C3" w:rsidP="00FF2A70">
            <w:pPr>
              <w:pStyle w:val="a4"/>
              <w:rPr>
                <w:color w:val="FF0000"/>
              </w:rPr>
            </w:pPr>
            <w:r>
              <w:rPr>
                <w:color w:val="FF0000"/>
              </w:rPr>
              <w:t>Смысл последнего предложения не ясен в принципе. Расшифруйте.</w:t>
            </w:r>
          </w:p>
        </w:tc>
      </w:tr>
      <w:tr w:rsidR="00C26DC8" w:rsidRPr="00E07DCF" w:rsidTr="00FF2A70">
        <w:tc>
          <w:tcPr>
            <w:tcW w:w="4785" w:type="dxa"/>
          </w:tcPr>
          <w:p w:rsidR="00C26DC8" w:rsidRDefault="00A866C3" w:rsidP="00A866C3">
            <w:pPr>
              <w:pStyle w:val="a4"/>
            </w:pPr>
            <w:proofErr w:type="gramStart"/>
            <w:r>
              <w:t>"8</w:t>
            </w:r>
            <w:r>
              <w:rPr>
                <w:vertAlign w:val="superscript"/>
              </w:rPr>
              <w:t>1</w:t>
            </w:r>
            <w:r>
              <w:t xml:space="preserve"> .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w:t>
            </w:r>
            <w:r>
              <w:lastRenderedPageBreak/>
              <w:t>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w:t>
            </w:r>
            <w:proofErr w:type="gramEnd"/>
            <w:r>
              <w:t xml:space="preserve"> </w:t>
            </w:r>
            <w:proofErr w:type="gramStart"/>
            <w:r>
              <w:t>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tc>
        <w:tc>
          <w:tcPr>
            <w:tcW w:w="4786" w:type="dxa"/>
          </w:tcPr>
          <w:p w:rsidR="00C26DC8" w:rsidRDefault="00A866C3" w:rsidP="00FF2A70">
            <w:pPr>
              <w:pStyle w:val="a4"/>
              <w:rPr>
                <w:color w:val="FF0000"/>
              </w:rPr>
            </w:pPr>
            <w:r>
              <w:rPr>
                <w:color w:val="FF0000"/>
              </w:rPr>
              <w:lastRenderedPageBreak/>
              <w:t xml:space="preserve">Соответственно, для каждого дома (или типовых домов, серий) должен быть свой минимальный размер взноса? </w:t>
            </w:r>
          </w:p>
          <w:p w:rsidR="00A866C3" w:rsidRDefault="00A866C3" w:rsidP="00FF2A70">
            <w:pPr>
              <w:pStyle w:val="a4"/>
              <w:rPr>
                <w:color w:val="FF0000"/>
              </w:rPr>
            </w:pPr>
            <w:r>
              <w:rPr>
                <w:color w:val="FF0000"/>
              </w:rPr>
              <w:t>Методические рекомендации будут в открытом доступе, можно будет провести проверку расчетов?</w:t>
            </w:r>
          </w:p>
        </w:tc>
      </w:tr>
      <w:tr w:rsidR="00A866C3" w:rsidRPr="00E07DCF" w:rsidTr="00FF2A70">
        <w:tc>
          <w:tcPr>
            <w:tcW w:w="4785" w:type="dxa"/>
          </w:tcPr>
          <w:p w:rsidR="00A866C3" w:rsidRDefault="00A866C3" w:rsidP="00A866C3">
            <w:pPr>
              <w:pStyle w:val="a4"/>
            </w:pPr>
            <w:r>
              <w:lastRenderedPageBreak/>
              <w:t>12) статью 156:</w:t>
            </w:r>
          </w:p>
          <w:p w:rsidR="00A866C3" w:rsidRDefault="00A866C3" w:rsidP="00A866C3">
            <w:pPr>
              <w:pStyle w:val="a4"/>
            </w:pPr>
            <w:r>
              <w:t>а) дополнить частью 8</w:t>
            </w:r>
            <w:r>
              <w:rPr>
                <w:vertAlign w:val="superscript"/>
              </w:rPr>
              <w:t>1</w:t>
            </w:r>
            <w:r>
              <w:t xml:space="preserve"> следующего содержания:</w:t>
            </w:r>
          </w:p>
          <w:p w:rsidR="00A866C3" w:rsidRDefault="00A866C3" w:rsidP="00A866C3">
            <w:pPr>
              <w:pStyle w:val="a4"/>
            </w:pPr>
            <w:r>
              <w:t>б) дополнить частью 8</w:t>
            </w:r>
            <w:r>
              <w:rPr>
                <w:vertAlign w:val="superscript"/>
              </w:rPr>
              <w:t>2</w:t>
            </w:r>
            <w:r>
              <w:t xml:space="preserve"> следующего содержания:</w:t>
            </w:r>
          </w:p>
          <w:p w:rsidR="00A866C3" w:rsidRDefault="00A866C3" w:rsidP="00A866C3">
            <w:pPr>
              <w:pStyle w:val="a4"/>
            </w:pPr>
            <w:r>
              <w:t>"8</w:t>
            </w:r>
            <w:r>
              <w:rPr>
                <w:vertAlign w:val="superscript"/>
              </w:rPr>
              <w:t xml:space="preserve">2 </w:t>
            </w:r>
            <w:r>
              <w:t>.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roofErr w:type="gramStart"/>
            <w:r>
              <w:t>.";</w:t>
            </w:r>
            <w:proofErr w:type="gramEnd"/>
          </w:p>
        </w:tc>
        <w:tc>
          <w:tcPr>
            <w:tcW w:w="4786" w:type="dxa"/>
          </w:tcPr>
          <w:p w:rsidR="00A866C3" w:rsidRDefault="00A866C3" w:rsidP="00A866C3">
            <w:pPr>
              <w:pStyle w:val="a4"/>
              <w:rPr>
                <w:color w:val="FF0000"/>
              </w:rPr>
            </w:pPr>
            <w:r>
              <w:rPr>
                <w:color w:val="FF0000"/>
              </w:rPr>
              <w:t xml:space="preserve">Почему больше, а не меньше? Для чего собственникам это делать? </w:t>
            </w:r>
            <w:proofErr w:type="gramStart"/>
            <w:r>
              <w:rPr>
                <w:color w:val="FF0000"/>
              </w:rPr>
              <w:t>Расходовать средства, собранные на капитальные ремонт можно только на капитальный ремонт.</w:t>
            </w:r>
            <w:proofErr w:type="gramEnd"/>
            <w:r>
              <w:rPr>
                <w:color w:val="FF0000"/>
              </w:rPr>
              <w:t xml:space="preserve"> Зачем собирать больше, чем необходимо? Минимальный тариф будет рассчитан с учетом особенности дома, </w:t>
            </w:r>
            <w:proofErr w:type="gramStart"/>
            <w:r>
              <w:rPr>
                <w:color w:val="FF0000"/>
              </w:rPr>
              <w:t>поэтому</w:t>
            </w:r>
            <w:proofErr w:type="gramEnd"/>
            <w:r>
              <w:rPr>
                <w:color w:val="FF0000"/>
              </w:rPr>
              <w:t xml:space="preserve"> зачем собирать больше?</w:t>
            </w:r>
          </w:p>
        </w:tc>
      </w:tr>
      <w:tr w:rsidR="00A866C3" w:rsidRPr="00E07DCF" w:rsidTr="00FF2A70">
        <w:tc>
          <w:tcPr>
            <w:tcW w:w="4785" w:type="dxa"/>
          </w:tcPr>
          <w:p w:rsidR="00A866C3" w:rsidRDefault="00A866C3" w:rsidP="00A866C3">
            <w:pPr>
              <w:pStyle w:val="a4"/>
            </w:pPr>
            <w:r>
              <w:t>13) в статье 158:</w:t>
            </w:r>
          </w:p>
          <w:p w:rsidR="00A866C3" w:rsidRDefault="00A866C3" w:rsidP="00A866C3">
            <w:pPr>
              <w:pStyle w:val="a4"/>
            </w:pPr>
            <w:r>
              <w:t>а) часть 1 дополнить словами "и взносов на капитальный ремонт";</w:t>
            </w:r>
          </w:p>
          <w:p w:rsidR="00A866C3" w:rsidRDefault="00A866C3" w:rsidP="00A866C3">
            <w:pPr>
              <w:pStyle w:val="a4"/>
            </w:pPr>
            <w:r>
              <w:t>б) часть 2 изложить в следующей редакции:</w:t>
            </w:r>
          </w:p>
          <w:p w:rsidR="00A866C3" w:rsidRDefault="00A866C3" w:rsidP="00A866C3">
            <w:pPr>
              <w:pStyle w:val="a4"/>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roofErr w:type="gramStart"/>
            <w:r>
              <w:t>.";</w:t>
            </w:r>
            <w:proofErr w:type="gramEnd"/>
          </w:p>
        </w:tc>
        <w:tc>
          <w:tcPr>
            <w:tcW w:w="4786" w:type="dxa"/>
          </w:tcPr>
          <w:p w:rsidR="00A866C3" w:rsidRDefault="00A866C3" w:rsidP="00A866C3">
            <w:pPr>
              <w:pStyle w:val="a4"/>
              <w:rPr>
                <w:color w:val="FF0000"/>
              </w:rPr>
            </w:pPr>
            <w:r>
              <w:rPr>
                <w:color w:val="FF0000"/>
              </w:rPr>
              <w:t xml:space="preserve">Почему за счет средств фонда? А если собственники решать иначе? </w:t>
            </w:r>
          </w:p>
        </w:tc>
      </w:tr>
    </w:tbl>
    <w:p w:rsidR="003C7C4E" w:rsidRDefault="003C7C4E" w:rsidP="003C7C4E">
      <w:pPr>
        <w:pStyle w:val="a4"/>
      </w:pPr>
      <w:r>
        <w:t>в) часть 3 дополнить словами ", в том числе не исполненная предыдущим собственником обязанность по уплате взносов на капитальный ремонт";</w:t>
      </w:r>
    </w:p>
    <w:tbl>
      <w:tblPr>
        <w:tblStyle w:val="a5"/>
        <w:tblW w:w="0" w:type="auto"/>
        <w:tblLook w:val="04A0"/>
      </w:tblPr>
      <w:tblGrid>
        <w:gridCol w:w="4785"/>
        <w:gridCol w:w="4786"/>
      </w:tblGrid>
      <w:tr w:rsidR="005D7970" w:rsidRPr="00E07DCF" w:rsidTr="00FF2A70">
        <w:tc>
          <w:tcPr>
            <w:tcW w:w="4785" w:type="dxa"/>
          </w:tcPr>
          <w:p w:rsidR="005D7970" w:rsidRPr="003C7C4E" w:rsidRDefault="005D7970" w:rsidP="00FF2A70">
            <w:pPr>
              <w:pStyle w:val="a4"/>
            </w:pPr>
            <w:r>
              <w:lastRenderedPageBreak/>
              <w:t>Редакция Закона</w:t>
            </w:r>
          </w:p>
        </w:tc>
        <w:tc>
          <w:tcPr>
            <w:tcW w:w="4786" w:type="dxa"/>
          </w:tcPr>
          <w:p w:rsidR="005D7970" w:rsidRPr="00E07DCF" w:rsidRDefault="005D7970" w:rsidP="00FF2A70">
            <w:pPr>
              <w:pStyle w:val="a4"/>
              <w:rPr>
                <w:color w:val="FF0000"/>
              </w:rPr>
            </w:pPr>
            <w:r w:rsidRPr="00E07DCF">
              <w:rPr>
                <w:color w:val="FF0000"/>
              </w:rPr>
              <w:t>Вопрос</w:t>
            </w:r>
          </w:p>
        </w:tc>
      </w:tr>
      <w:tr w:rsidR="005D7970" w:rsidRPr="00E07DCF" w:rsidTr="00FF2A70">
        <w:tc>
          <w:tcPr>
            <w:tcW w:w="4785" w:type="dxa"/>
          </w:tcPr>
          <w:p w:rsidR="005D7970" w:rsidRDefault="005D7970" w:rsidP="005D7970">
            <w:pPr>
              <w:pStyle w:val="a4"/>
            </w:pPr>
            <w:r>
              <w:t>14) в статье 159:</w:t>
            </w:r>
          </w:p>
          <w:p w:rsidR="005D7970" w:rsidRDefault="005D7970" w:rsidP="00FF6E32">
            <w:pPr>
              <w:pStyle w:val="a4"/>
            </w:pPr>
            <w:r>
              <w:t xml:space="preserve">а) в части 6 второе предложение изложить в следующей редакции: </w:t>
            </w:r>
            <w:proofErr w:type="gramStart"/>
            <w:r>
              <w:t>"Размер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t xml:space="preserve">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roofErr w:type="gramStart"/>
            <w:r>
              <w:t xml:space="preserve">.", </w:t>
            </w:r>
            <w:proofErr w:type="gramEnd"/>
            <w:r>
              <w:t xml:space="preserve">дополнить предложением следующего содержания: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t xml:space="preserve"> для расчета платы за коммунальные услуги для указанных нанимателей</w:t>
            </w:r>
            <w:proofErr w:type="gramStart"/>
            <w:r>
              <w:t>.";</w:t>
            </w:r>
            <w:proofErr w:type="gramEnd"/>
          </w:p>
        </w:tc>
        <w:tc>
          <w:tcPr>
            <w:tcW w:w="4786" w:type="dxa"/>
          </w:tcPr>
          <w:p w:rsidR="007B6D24" w:rsidRDefault="005D7970" w:rsidP="00FF2A70">
            <w:pPr>
              <w:pStyle w:val="a4"/>
              <w:rPr>
                <w:color w:val="FF0000"/>
              </w:rPr>
            </w:pPr>
            <w:r>
              <w:rPr>
                <w:color w:val="FF0000"/>
              </w:rPr>
              <w:t>Каким образом размер регионального стандарта стоимости привязан к размеру платы за пользование жилым помещением, или уровню благоустройства</w:t>
            </w:r>
            <w:r w:rsidR="00FF6E32">
              <w:rPr>
                <w:color w:val="FF0000"/>
              </w:rPr>
              <w:t xml:space="preserve"> или другим</w:t>
            </w:r>
            <w:r w:rsidR="007B6D24">
              <w:rPr>
                <w:color w:val="FF0000"/>
              </w:rPr>
              <w:t xml:space="preserve"> субъективным параметрам</w:t>
            </w:r>
            <w:r w:rsidR="00FF6E32">
              <w:rPr>
                <w:color w:val="FF0000"/>
              </w:rPr>
              <w:t>, указанным в статье</w:t>
            </w:r>
            <w:r>
              <w:rPr>
                <w:color w:val="FF0000"/>
              </w:rPr>
              <w:t xml:space="preserve">? </w:t>
            </w:r>
          </w:p>
          <w:p w:rsidR="00FF6E32" w:rsidRDefault="00FF6E32" w:rsidP="00FF2A70">
            <w:pPr>
              <w:pStyle w:val="a4"/>
              <w:rPr>
                <w:color w:val="FF0000"/>
              </w:rPr>
            </w:pPr>
            <w:r>
              <w:rPr>
                <w:color w:val="FF0000"/>
              </w:rPr>
              <w:t>Предлагаю привести методику расчета в приложении к Закону.</w:t>
            </w:r>
          </w:p>
          <w:p w:rsidR="00FF6E32" w:rsidRDefault="00FF6E32" w:rsidP="00FF2A70">
            <w:pPr>
              <w:pStyle w:val="a4"/>
              <w:rPr>
                <w:color w:val="FF0000"/>
              </w:rPr>
            </w:pPr>
            <w:r>
              <w:rPr>
                <w:color w:val="FF0000"/>
              </w:rPr>
              <w:t>Кодекс взносов на капитальный ремонт – это что?</w:t>
            </w:r>
          </w:p>
          <w:p w:rsidR="00FF6E32" w:rsidRPr="00E07DCF" w:rsidRDefault="00FF6E32" w:rsidP="00FF2A70">
            <w:pPr>
              <w:pStyle w:val="a4"/>
              <w:rPr>
                <w:color w:val="FF0000"/>
              </w:rPr>
            </w:pPr>
            <w:r>
              <w:rPr>
                <w:color w:val="FF0000"/>
              </w:rPr>
              <w:t>«</w:t>
            </w:r>
            <w:r>
              <w:t>исходя из размера платы, используемой для расчета платы за содержание и ремонт жилого помещения для указанных нанимателей</w:t>
            </w:r>
            <w:r>
              <w:rPr>
                <w:color w:val="FF0000"/>
              </w:rPr>
              <w:t>» Размер платы за содержание и ремонт жилого помещения определяется собственниками на основании сметного расчета. Размер взноса в этом случае тоже будут определять собственники?</w:t>
            </w:r>
          </w:p>
        </w:tc>
      </w:tr>
      <w:tr w:rsidR="005D7970" w:rsidRPr="00E07DCF" w:rsidTr="00FF2A70">
        <w:tc>
          <w:tcPr>
            <w:tcW w:w="4785" w:type="dxa"/>
          </w:tcPr>
          <w:p w:rsidR="00FF6E32" w:rsidRDefault="00FF6E32" w:rsidP="00FF6E32">
            <w:pPr>
              <w:pStyle w:val="a4"/>
            </w:pPr>
            <w:r>
              <w:t>б) часть 11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roofErr w:type="gramStart"/>
            <w:r>
              <w:t>,"</w:t>
            </w:r>
            <w:proofErr w:type="gramEnd"/>
            <w:r>
              <w:t>;</w:t>
            </w:r>
          </w:p>
          <w:p w:rsidR="005D7970" w:rsidRDefault="005D7970" w:rsidP="005D7970">
            <w:pPr>
              <w:pStyle w:val="a4"/>
            </w:pPr>
          </w:p>
        </w:tc>
        <w:tc>
          <w:tcPr>
            <w:tcW w:w="4786" w:type="dxa"/>
          </w:tcPr>
          <w:p w:rsidR="005D7970" w:rsidRDefault="00FF6E32" w:rsidP="00FF6E32">
            <w:pPr>
              <w:pStyle w:val="a4"/>
              <w:rPr>
                <w:color w:val="FF0000"/>
              </w:rPr>
            </w:pPr>
            <w:r>
              <w:rPr>
                <w:color w:val="FF0000"/>
              </w:rPr>
              <w:t xml:space="preserve">Почему для одних собственников государство определяет порядок сбора и расходования средств на проведение капитального ремонта и порядок его проведения, а для других собственников – нет? Как же равные права собственников? Разве у нас в государстве </w:t>
            </w:r>
            <w:proofErr w:type="gramStart"/>
            <w:r>
              <w:rPr>
                <w:color w:val="FF0000"/>
              </w:rPr>
              <w:t>собственники, владеющие разными видами собственности имеют</w:t>
            </w:r>
            <w:proofErr w:type="gramEnd"/>
            <w:r>
              <w:rPr>
                <w:color w:val="FF0000"/>
              </w:rPr>
              <w:t xml:space="preserve"> разные права? Разные обязанности? </w:t>
            </w:r>
          </w:p>
        </w:tc>
      </w:tr>
    </w:tbl>
    <w:p w:rsidR="003C7C4E" w:rsidRDefault="003C7C4E" w:rsidP="003C7C4E">
      <w:pPr>
        <w:pStyle w:val="a4"/>
      </w:pPr>
      <w:r>
        <w:lastRenderedPageBreak/>
        <w:t>15) дополнить разделом IX следующего содержания:</w:t>
      </w:r>
    </w:p>
    <w:p w:rsidR="003C7C4E" w:rsidRDefault="003C7C4E" w:rsidP="003C7C4E">
      <w:pPr>
        <w:pStyle w:val="a4"/>
      </w:pPr>
      <w:r>
        <w:t>"</w:t>
      </w:r>
      <w:r>
        <w:rPr>
          <w:b/>
          <w:bCs/>
        </w:rPr>
        <w:t>РАЗДЕЛ IX</w:t>
      </w:r>
    </w:p>
    <w:p w:rsidR="003C7C4E" w:rsidRDefault="003C7C4E" w:rsidP="003C7C4E">
      <w:pPr>
        <w:pStyle w:val="a4"/>
      </w:pPr>
      <w:r>
        <w:rPr>
          <w:b/>
          <w:bCs/>
        </w:rPr>
        <w:t xml:space="preserve">ОРГАНИЗАЦИЯ ПРОВЕДЕНИЯ КАПИТАЛЬНОГО РЕМОНТА ОБЩЕГО ИМУЩЕСТВА В МНОГОКВАРТИРНЫХ </w:t>
      </w:r>
      <w:proofErr w:type="gramStart"/>
      <w:r>
        <w:rPr>
          <w:b/>
          <w:bCs/>
        </w:rPr>
        <w:t>ДОМАХ</w:t>
      </w:r>
      <w:proofErr w:type="gramEnd"/>
    </w:p>
    <w:p w:rsidR="003C7C4E" w:rsidRDefault="003C7C4E" w:rsidP="003C7C4E">
      <w:pPr>
        <w:pStyle w:val="a4"/>
      </w:pPr>
      <w:r>
        <w:rPr>
          <w:b/>
          <w:bCs/>
        </w:rPr>
        <w:t>Глава 15. Общие положения о капитальном ремонте общего имущества в многоквартирных домах и порядке его финансирования</w:t>
      </w:r>
    </w:p>
    <w:p w:rsidR="003C7C4E" w:rsidRDefault="003C7C4E" w:rsidP="003C7C4E">
      <w:pPr>
        <w:pStyle w:val="a4"/>
        <w:rPr>
          <w:b/>
          <w:bCs/>
        </w:rPr>
      </w:pPr>
      <w:r>
        <w:rPr>
          <w:b/>
          <w:bCs/>
        </w:rPr>
        <w:t>Статья 166. Капитальный ремонт общего имущества в многоквартирном доме</w:t>
      </w:r>
    </w:p>
    <w:tbl>
      <w:tblPr>
        <w:tblStyle w:val="a5"/>
        <w:tblW w:w="0" w:type="auto"/>
        <w:tblLook w:val="04A0"/>
      </w:tblPr>
      <w:tblGrid>
        <w:gridCol w:w="4785"/>
        <w:gridCol w:w="4786"/>
      </w:tblGrid>
      <w:tr w:rsidR="007B6D24" w:rsidRPr="00E07DCF" w:rsidTr="00FF2A70">
        <w:tc>
          <w:tcPr>
            <w:tcW w:w="4785" w:type="dxa"/>
          </w:tcPr>
          <w:p w:rsidR="007B6D24" w:rsidRPr="003C7C4E" w:rsidRDefault="007B6D24" w:rsidP="00FF2A70">
            <w:pPr>
              <w:pStyle w:val="a4"/>
            </w:pPr>
            <w:r>
              <w:t>Редакция Закона</w:t>
            </w:r>
          </w:p>
        </w:tc>
        <w:tc>
          <w:tcPr>
            <w:tcW w:w="4786" w:type="dxa"/>
          </w:tcPr>
          <w:p w:rsidR="007B6D24" w:rsidRPr="00E07DCF" w:rsidRDefault="007B6D24" w:rsidP="00FF2A70">
            <w:pPr>
              <w:pStyle w:val="a4"/>
              <w:rPr>
                <w:color w:val="FF0000"/>
              </w:rPr>
            </w:pPr>
            <w:r w:rsidRPr="00E07DCF">
              <w:rPr>
                <w:color w:val="FF0000"/>
              </w:rPr>
              <w:t>Вопрос</w:t>
            </w:r>
          </w:p>
        </w:tc>
      </w:tr>
      <w:tr w:rsidR="007B6D24" w:rsidRPr="00E07DCF" w:rsidTr="00FF2A70">
        <w:tc>
          <w:tcPr>
            <w:tcW w:w="4785" w:type="dxa"/>
          </w:tcPr>
          <w:p w:rsidR="007B6D24" w:rsidRDefault="007B6D24" w:rsidP="007B6D24">
            <w:pPr>
              <w:pStyle w:val="a4"/>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B6D24" w:rsidRDefault="007B6D24" w:rsidP="007B6D24">
            <w:pPr>
              <w:pStyle w:val="a4"/>
            </w:pPr>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7B6D24" w:rsidRDefault="007B6D24" w:rsidP="007B6D24">
            <w:pPr>
              <w:pStyle w:val="a4"/>
            </w:pPr>
            <w:r>
              <w:t>2) ремонт или замену лифтового оборудования, признанного непригодным для эксплуатации, ремонт лифтовых шахт;</w:t>
            </w:r>
          </w:p>
          <w:p w:rsidR="007B6D24" w:rsidRDefault="007B6D24" w:rsidP="007B6D24">
            <w:pPr>
              <w:pStyle w:val="a4"/>
            </w:pPr>
            <w:r>
              <w:t>3) ремонт крыши, в том числе переустройство невентилируемой крыши на вентилируемую крышу, устройство выходов на кровлю;</w:t>
            </w:r>
          </w:p>
          <w:p w:rsidR="007B6D24" w:rsidRDefault="007B6D24" w:rsidP="007B6D24">
            <w:pPr>
              <w:pStyle w:val="a4"/>
            </w:pPr>
            <w:r>
              <w:t>4) ремонт подвальных помещений, относящихся к общему имуществу в многоквартирном доме;</w:t>
            </w:r>
          </w:p>
          <w:p w:rsidR="007B6D24" w:rsidRDefault="007B6D24" w:rsidP="007B6D24">
            <w:pPr>
              <w:pStyle w:val="a4"/>
            </w:pPr>
            <w:r>
              <w:t>5) утепление и ремонт фасада;</w:t>
            </w:r>
          </w:p>
          <w:p w:rsidR="007B6D24" w:rsidRDefault="007B6D24" w:rsidP="007B6D24">
            <w:pPr>
              <w:pStyle w:val="a4"/>
            </w:pPr>
            <w:r>
              <w:t>6) установку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B6D24" w:rsidRDefault="007B6D24" w:rsidP="007B6D24">
            <w:pPr>
              <w:pStyle w:val="a4"/>
            </w:pPr>
            <w:r>
              <w:t xml:space="preserve">7) ремонт фундамента многоквартирного </w:t>
            </w:r>
            <w:r>
              <w:lastRenderedPageBreak/>
              <w:t>дома.</w:t>
            </w:r>
          </w:p>
        </w:tc>
        <w:tc>
          <w:tcPr>
            <w:tcW w:w="4786" w:type="dxa"/>
          </w:tcPr>
          <w:p w:rsidR="007B6D24" w:rsidRPr="00E07DCF" w:rsidRDefault="007B6D24" w:rsidP="007B6D24">
            <w:pPr>
              <w:pStyle w:val="a4"/>
              <w:rPr>
                <w:color w:val="FF0000"/>
              </w:rPr>
            </w:pPr>
            <w:r>
              <w:rPr>
                <w:color w:val="FF0000"/>
              </w:rPr>
              <w:lastRenderedPageBreak/>
              <w:t>Сейчас это тоже делается. Основанием для проведения капитального ремонта является решение собственников по рекомендации управляющей организации, несущей ответственность за безопасную эксплуатацию многоквартирных домов. Разрабатывается смета, собираются средства. Зачем привязывать финансирование ремонта к фонду, к взносам (мифическим, привязанным к субъективным факторам, таким как благоустройство)?</w:t>
            </w:r>
          </w:p>
        </w:tc>
      </w:tr>
      <w:tr w:rsidR="007B6D24" w:rsidRPr="00E07DCF" w:rsidTr="00FF2A70">
        <w:tc>
          <w:tcPr>
            <w:tcW w:w="4785" w:type="dxa"/>
          </w:tcPr>
          <w:p w:rsidR="007B6D24" w:rsidRDefault="007B6D24" w:rsidP="007B6D24">
            <w:pPr>
              <w:pStyle w:val="a4"/>
            </w:pPr>
            <w:r>
              <w:lastRenderedPageBreak/>
              <w:t xml:space="preserve">2. </w:t>
            </w:r>
            <w:proofErr w:type="gramStart"/>
            <w: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roofErr w:type="gramEnd"/>
          </w:p>
        </w:tc>
        <w:tc>
          <w:tcPr>
            <w:tcW w:w="4786" w:type="dxa"/>
          </w:tcPr>
          <w:p w:rsidR="007B6D24" w:rsidRDefault="007B6D24" w:rsidP="007B6D24">
            <w:pPr>
              <w:pStyle w:val="a4"/>
              <w:rPr>
                <w:color w:val="FF0000"/>
              </w:rPr>
            </w:pPr>
            <w:r>
              <w:rPr>
                <w:color w:val="FF0000"/>
              </w:rPr>
              <w:t>Зачем? На каком основании? Чтобы освоить все средства фонда? Или чтобы искусственно увеличить размер взимаемых взносов?</w:t>
            </w:r>
          </w:p>
        </w:tc>
      </w:tr>
      <w:tr w:rsidR="007B6D24" w:rsidRPr="00E07DCF" w:rsidTr="00FF2A70">
        <w:tc>
          <w:tcPr>
            <w:tcW w:w="4785" w:type="dxa"/>
          </w:tcPr>
          <w:p w:rsidR="007B6D24" w:rsidRDefault="007B6D24" w:rsidP="007B6D24">
            <w:pPr>
              <w:pStyle w:val="a4"/>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tc>
        <w:tc>
          <w:tcPr>
            <w:tcW w:w="4786" w:type="dxa"/>
          </w:tcPr>
          <w:p w:rsidR="007B6D24" w:rsidRDefault="007B6D24" w:rsidP="007B6D24">
            <w:pPr>
              <w:pStyle w:val="a4"/>
              <w:rPr>
                <w:color w:val="FF0000"/>
              </w:rPr>
            </w:pPr>
            <w:r>
              <w:rPr>
                <w:color w:val="FF0000"/>
              </w:rPr>
              <w:t xml:space="preserve">Любых – </w:t>
            </w:r>
            <w:proofErr w:type="gramStart"/>
            <w:r>
              <w:rPr>
                <w:color w:val="FF0000"/>
              </w:rPr>
              <w:t>это</w:t>
            </w:r>
            <w:proofErr w:type="gramEnd"/>
            <w:r>
              <w:rPr>
                <w:color w:val="FF0000"/>
              </w:rPr>
              <w:t xml:space="preserve"> каких? Второй раз укрепить фундамент? Или еще раз перекрыть крышу?</w:t>
            </w:r>
          </w:p>
        </w:tc>
      </w:tr>
      <w:tr w:rsidR="007B6D24" w:rsidRPr="00E07DCF" w:rsidTr="00FF2A70">
        <w:tc>
          <w:tcPr>
            <w:tcW w:w="4785" w:type="dxa"/>
          </w:tcPr>
          <w:p w:rsidR="007B6D24" w:rsidRDefault="007B6D24" w:rsidP="007B6D24">
            <w:pPr>
              <w:pStyle w:val="a4"/>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tc>
        <w:tc>
          <w:tcPr>
            <w:tcW w:w="4786" w:type="dxa"/>
          </w:tcPr>
          <w:p w:rsidR="00F9271E" w:rsidRDefault="007B6D24" w:rsidP="007B6D24">
            <w:pPr>
              <w:pStyle w:val="a4"/>
              <w:rPr>
                <w:color w:val="FF0000"/>
              </w:rPr>
            </w:pPr>
            <w:r>
              <w:rPr>
                <w:color w:val="FF0000"/>
              </w:rPr>
              <w:t xml:space="preserve">Зачем финансировать за счет средств господдержки? </w:t>
            </w:r>
            <w:r w:rsidR="00F9271E">
              <w:rPr>
                <w:color w:val="FF0000"/>
              </w:rPr>
              <w:t>Такая поддержка может обернуться бесконечной долговой кабалой для собственников с низким уровнем доходов.</w:t>
            </w:r>
          </w:p>
          <w:p w:rsidR="007B6D24" w:rsidRDefault="007B6D24" w:rsidP="00F9271E">
            <w:pPr>
              <w:pStyle w:val="a4"/>
              <w:rPr>
                <w:color w:val="FF0000"/>
              </w:rPr>
            </w:pPr>
            <w:r>
              <w:rPr>
                <w:color w:val="FF0000"/>
              </w:rPr>
              <w:t xml:space="preserve">Если собственник не может отремонтировать </w:t>
            </w:r>
            <w:proofErr w:type="spellStart"/>
            <w:r w:rsidR="00F9271E">
              <w:rPr>
                <w:color w:val="FF0000"/>
              </w:rPr>
              <w:t>общедомовое</w:t>
            </w:r>
            <w:proofErr w:type="spellEnd"/>
            <w:r w:rsidR="00F9271E">
              <w:rPr>
                <w:color w:val="FF0000"/>
              </w:rPr>
              <w:t xml:space="preserve"> имущество, необходимо разработать механизм погашения такой задолженности государством за счет </w:t>
            </w:r>
            <w:proofErr w:type="spellStart"/>
            <w:r w:rsidR="00F9271E">
              <w:rPr>
                <w:color w:val="FF0000"/>
              </w:rPr>
              <w:t>деприватизации</w:t>
            </w:r>
            <w:proofErr w:type="spellEnd"/>
            <w:r w:rsidR="00F9271E">
              <w:rPr>
                <w:color w:val="FF0000"/>
              </w:rPr>
              <w:t xml:space="preserve"> жилого помещения, находящегося в собственности. </w:t>
            </w:r>
          </w:p>
        </w:tc>
      </w:tr>
    </w:tbl>
    <w:p w:rsidR="003C7C4E" w:rsidRDefault="003C7C4E" w:rsidP="003C7C4E">
      <w:pPr>
        <w:pStyle w:val="a4"/>
      </w:pPr>
      <w:r>
        <w:rPr>
          <w:b/>
          <w:bCs/>
        </w:rPr>
        <w:t>Статья 167. Обеспечение своевременного проведения капитального ремонта общего имущества в многоквартирных домах</w:t>
      </w:r>
    </w:p>
    <w:p w:rsidR="003C7C4E" w:rsidRDefault="003C7C4E" w:rsidP="003C7C4E">
      <w:pPr>
        <w:pStyle w:val="a4"/>
      </w:pPr>
      <w: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820EC" w:rsidRPr="00E820EC" w:rsidRDefault="00E820EC" w:rsidP="003C7C4E">
      <w:pPr>
        <w:pStyle w:val="a4"/>
      </w:pPr>
    </w:p>
    <w:tbl>
      <w:tblPr>
        <w:tblStyle w:val="a5"/>
        <w:tblW w:w="0" w:type="auto"/>
        <w:tblLook w:val="04A0"/>
      </w:tblPr>
      <w:tblGrid>
        <w:gridCol w:w="4785"/>
        <w:gridCol w:w="4786"/>
      </w:tblGrid>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pPr>
            <w:r>
              <w:lastRenderedPageBreak/>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rPr>
                <w:color w:val="FF0000"/>
              </w:rPr>
            </w:pPr>
            <w:r>
              <w:rPr>
                <w:color w:val="FF0000"/>
              </w:rPr>
              <w:t>Вопрос</w:t>
            </w:r>
          </w:p>
        </w:tc>
      </w:tr>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rsidP="00E820EC">
            <w:pPr>
              <w:pStyle w:val="a4"/>
            </w:pPr>
            <w:r>
              <w:t>1) устанавливается минимальный размер взноса на капитальный ремонт общего имущества в многоквартирном доме;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Pr="00E820EC" w:rsidRDefault="00E820EC">
            <w:pPr>
              <w:pStyle w:val="a4"/>
              <w:rPr>
                <w:color w:val="FF0000"/>
              </w:rPr>
            </w:pPr>
            <w:r>
              <w:rPr>
                <w:color w:val="FF0000"/>
              </w:rPr>
              <w:t>На основании чего?</w:t>
            </w:r>
          </w:p>
        </w:tc>
      </w:tr>
    </w:tbl>
    <w:p w:rsidR="003C7C4E" w:rsidRDefault="003C7C4E" w:rsidP="003C7C4E">
      <w:pPr>
        <w:pStyle w:val="a4"/>
      </w:pPr>
      <w:r>
        <w:t>2) устанавливается порядок проведения мониторинга технического состояния многоквартирных домов;</w:t>
      </w:r>
    </w:p>
    <w:p w:rsidR="003C7C4E" w:rsidRDefault="003C7C4E" w:rsidP="003C7C4E">
      <w:pPr>
        <w:pStyle w:val="a4"/>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C7C4E" w:rsidRDefault="003C7C4E" w:rsidP="003C7C4E">
      <w:pPr>
        <w:pStyle w:val="a4"/>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C7C4E" w:rsidRDefault="003C7C4E" w:rsidP="003C7C4E">
      <w:pPr>
        <w:pStyle w:val="a4"/>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C7C4E" w:rsidRDefault="003C7C4E" w:rsidP="003C7C4E">
      <w:pPr>
        <w:pStyle w:val="a4"/>
      </w:pPr>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3C7C4E" w:rsidRDefault="003C7C4E" w:rsidP="003C7C4E">
      <w:pPr>
        <w:pStyle w:val="a4"/>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C7C4E" w:rsidRDefault="003C7C4E" w:rsidP="003C7C4E">
      <w:pPr>
        <w:pStyle w:val="a4"/>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C7C4E" w:rsidRDefault="003C7C4E" w:rsidP="003C7C4E">
      <w:pPr>
        <w:pStyle w:val="a4"/>
      </w:pPr>
      <w:r>
        <w:rPr>
          <w:b/>
          <w:bCs/>
        </w:rPr>
        <w:t>Статья 168. Региональная программа капитального ремонта общего имущества в многоквартирных домах</w:t>
      </w:r>
    </w:p>
    <w:tbl>
      <w:tblPr>
        <w:tblStyle w:val="a5"/>
        <w:tblW w:w="0" w:type="auto"/>
        <w:tblLook w:val="04A0"/>
      </w:tblPr>
      <w:tblGrid>
        <w:gridCol w:w="4785"/>
        <w:gridCol w:w="4786"/>
      </w:tblGrid>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rPr>
                <w:color w:val="FF0000"/>
              </w:rPr>
            </w:pPr>
            <w:r>
              <w:rPr>
                <w:color w:val="FF0000"/>
              </w:rPr>
              <w:t>Вопрос</w:t>
            </w:r>
          </w:p>
        </w:tc>
      </w:tr>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pPr>
            <w:r>
              <w:t xml:space="preserve">1. </w:t>
            </w:r>
            <w:proofErr w:type="gramStart"/>
            <w:r>
              <w:t xml:space="preserve">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w:t>
            </w:r>
            <w:r>
              <w:lastRenderedPageBreak/>
              <w:t>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w:t>
            </w:r>
            <w:proofErr w:type="gramEnd"/>
            <w:r>
              <w:t xml:space="preserve"> капитального ремонта).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rPr>
                <w:color w:val="FF0000"/>
              </w:rPr>
            </w:pPr>
            <w:r>
              <w:rPr>
                <w:color w:val="FF0000"/>
              </w:rPr>
              <w:lastRenderedPageBreak/>
              <w:t>Для муниципального жилого фонда?</w:t>
            </w:r>
          </w:p>
        </w:tc>
      </w:tr>
    </w:tbl>
    <w:p w:rsidR="003C7C4E" w:rsidRDefault="003C7C4E" w:rsidP="003C7C4E">
      <w:pPr>
        <w:pStyle w:val="a4"/>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C7C4E" w:rsidRDefault="003C7C4E" w:rsidP="003C7C4E">
      <w:pPr>
        <w:pStyle w:val="a4"/>
      </w:pPr>
      <w:proofErr w:type="gramStart"/>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3C7C4E" w:rsidRDefault="003C7C4E" w:rsidP="003C7C4E">
      <w:pPr>
        <w:pStyle w:val="a4"/>
      </w:pPr>
      <w:r>
        <w:t>2) перечень услуг и (или) работ по капитальному ремонту общего имущества в многоквартирных домах;</w:t>
      </w:r>
    </w:p>
    <w:p w:rsidR="003C7C4E" w:rsidRDefault="003C7C4E" w:rsidP="003C7C4E">
      <w:pPr>
        <w:pStyle w:val="a4"/>
      </w:pPr>
      <w:r>
        <w:t>3) плановый год проведения капитального ремонта общего имущества в многоквартирных домах;</w:t>
      </w:r>
    </w:p>
    <w:tbl>
      <w:tblPr>
        <w:tblStyle w:val="a5"/>
        <w:tblW w:w="0" w:type="auto"/>
        <w:tblLook w:val="04A0"/>
      </w:tblPr>
      <w:tblGrid>
        <w:gridCol w:w="4785"/>
        <w:gridCol w:w="4786"/>
      </w:tblGrid>
      <w:tr w:rsidR="00835EAE" w:rsidRPr="00E07DCF" w:rsidTr="00FF2A70">
        <w:tc>
          <w:tcPr>
            <w:tcW w:w="4785" w:type="dxa"/>
          </w:tcPr>
          <w:p w:rsidR="00835EAE" w:rsidRPr="003C7C4E" w:rsidRDefault="00835EAE" w:rsidP="00FF2A70">
            <w:pPr>
              <w:pStyle w:val="a4"/>
            </w:pPr>
            <w:r>
              <w:t>Редакция Закона</w:t>
            </w:r>
          </w:p>
        </w:tc>
        <w:tc>
          <w:tcPr>
            <w:tcW w:w="4786" w:type="dxa"/>
          </w:tcPr>
          <w:p w:rsidR="00835EAE" w:rsidRPr="00E07DCF" w:rsidRDefault="00835EAE" w:rsidP="00FF2A70">
            <w:pPr>
              <w:pStyle w:val="a4"/>
              <w:rPr>
                <w:color w:val="FF0000"/>
              </w:rPr>
            </w:pPr>
            <w:r w:rsidRPr="00E07DCF">
              <w:rPr>
                <w:color w:val="FF0000"/>
              </w:rPr>
              <w:t>Вопрос</w:t>
            </w:r>
          </w:p>
        </w:tc>
      </w:tr>
      <w:tr w:rsidR="00835EAE" w:rsidRPr="00E07DCF" w:rsidTr="00FF2A70">
        <w:tc>
          <w:tcPr>
            <w:tcW w:w="4785" w:type="dxa"/>
          </w:tcPr>
          <w:p w:rsidR="00835EAE" w:rsidRDefault="00835EAE" w:rsidP="00835EAE">
            <w:pPr>
              <w:pStyle w:val="a4"/>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tc>
        <w:tc>
          <w:tcPr>
            <w:tcW w:w="4786" w:type="dxa"/>
          </w:tcPr>
          <w:p w:rsidR="00835EAE" w:rsidRPr="00E07DCF" w:rsidRDefault="00835EAE" w:rsidP="00FF2A70">
            <w:pPr>
              <w:pStyle w:val="a4"/>
              <w:rPr>
                <w:color w:val="FF0000"/>
              </w:rPr>
            </w:pPr>
            <w:r>
              <w:rPr>
                <w:color w:val="FF0000"/>
              </w:rPr>
              <w:t>Какие, например?</w:t>
            </w:r>
          </w:p>
        </w:tc>
      </w:tr>
    </w:tbl>
    <w:p w:rsidR="003C7C4E" w:rsidRDefault="003C7C4E" w:rsidP="003C7C4E">
      <w:pPr>
        <w:pStyle w:val="a4"/>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w:t>
      </w:r>
      <w:proofErr w:type="gramStart"/>
      <w:r>
        <w:t>порядке</w:t>
      </w:r>
      <w:proofErr w:type="gramEnd"/>
      <w:r>
        <w:t xml:space="preserve"> региональной программой капитального ремонта должно предусматриваться проведение капитального ремонта:</w:t>
      </w:r>
    </w:p>
    <w:p w:rsidR="003C7C4E" w:rsidRDefault="003C7C4E" w:rsidP="003C7C4E">
      <w:pPr>
        <w:pStyle w:val="a4"/>
      </w:pPr>
      <w: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C7C4E" w:rsidRDefault="003C7C4E" w:rsidP="003C7C4E">
      <w:pPr>
        <w:pStyle w:val="a4"/>
      </w:pPr>
      <w:r>
        <w:t xml:space="preserve">2) многоквартирных домов, капитальный ремонт которых требуется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 утвержденном Правительством Российской Федерации.</w:t>
      </w:r>
    </w:p>
    <w:tbl>
      <w:tblPr>
        <w:tblStyle w:val="a5"/>
        <w:tblW w:w="0" w:type="auto"/>
        <w:tblLook w:val="04A0"/>
      </w:tblPr>
      <w:tblGrid>
        <w:gridCol w:w="4785"/>
        <w:gridCol w:w="4786"/>
      </w:tblGrid>
      <w:tr w:rsidR="00835EAE" w:rsidRPr="00E07DCF" w:rsidTr="00FF2A70">
        <w:tc>
          <w:tcPr>
            <w:tcW w:w="4785" w:type="dxa"/>
          </w:tcPr>
          <w:p w:rsidR="00835EAE" w:rsidRPr="003C7C4E" w:rsidRDefault="00835EAE" w:rsidP="00FF2A70">
            <w:pPr>
              <w:pStyle w:val="a4"/>
            </w:pPr>
            <w:r>
              <w:t>Редакция Закона</w:t>
            </w:r>
          </w:p>
        </w:tc>
        <w:tc>
          <w:tcPr>
            <w:tcW w:w="4786" w:type="dxa"/>
          </w:tcPr>
          <w:p w:rsidR="00835EAE" w:rsidRPr="00E07DCF" w:rsidRDefault="00835EAE" w:rsidP="00FF2A70">
            <w:pPr>
              <w:pStyle w:val="a4"/>
              <w:rPr>
                <w:color w:val="FF0000"/>
              </w:rPr>
            </w:pPr>
            <w:r w:rsidRPr="00E07DCF">
              <w:rPr>
                <w:color w:val="FF0000"/>
              </w:rPr>
              <w:t>Вопрос</w:t>
            </w:r>
          </w:p>
        </w:tc>
      </w:tr>
      <w:tr w:rsidR="00835EAE" w:rsidRPr="00E07DCF" w:rsidTr="00FF2A70">
        <w:tc>
          <w:tcPr>
            <w:tcW w:w="4785" w:type="dxa"/>
          </w:tcPr>
          <w:p w:rsidR="00835EAE" w:rsidRDefault="00835EAE" w:rsidP="00835EAE">
            <w:pPr>
              <w:pStyle w:val="a4"/>
            </w:pPr>
            <w:r>
              <w:t xml:space="preserve">4. </w:t>
            </w:r>
            <w:proofErr w:type="gramStart"/>
            <w:r>
              <w:t xml:space="preserve">Внесение в региональную программу капитального ремонта изменений, </w:t>
            </w:r>
            <w:r>
              <w:lastRenderedPageBreak/>
              <w:t xml:space="preserve">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 </w:t>
            </w:r>
            <w:proofErr w:type="gramEnd"/>
          </w:p>
        </w:tc>
        <w:tc>
          <w:tcPr>
            <w:tcW w:w="4786" w:type="dxa"/>
          </w:tcPr>
          <w:p w:rsidR="00835EAE" w:rsidRDefault="00835EAE" w:rsidP="00835EAE">
            <w:pPr>
              <w:pStyle w:val="a4"/>
              <w:rPr>
                <w:color w:val="FF0000"/>
              </w:rPr>
            </w:pPr>
            <w:r>
              <w:rPr>
                <w:color w:val="FF0000"/>
              </w:rPr>
              <w:lastRenderedPageBreak/>
              <w:t xml:space="preserve">Каким образом собственники могут изменить срок? Увеличить? Зачем? Чтобы </w:t>
            </w:r>
            <w:r>
              <w:rPr>
                <w:color w:val="FF0000"/>
              </w:rPr>
              <w:lastRenderedPageBreak/>
              <w:t xml:space="preserve">больше взносов заплатить региональному оператору? </w:t>
            </w:r>
          </w:p>
          <w:p w:rsidR="00835EAE" w:rsidRPr="00E07DCF" w:rsidRDefault="00835EAE" w:rsidP="00835EAE">
            <w:pPr>
              <w:pStyle w:val="a4"/>
              <w:rPr>
                <w:color w:val="FF0000"/>
              </w:rPr>
            </w:pPr>
            <w:r>
              <w:rPr>
                <w:color w:val="FF0000"/>
              </w:rPr>
              <w:t>Зачем сокращать перечень услуг? И почему решение по этим вопросам оставили за собственниками?</w:t>
            </w:r>
          </w:p>
        </w:tc>
      </w:tr>
    </w:tbl>
    <w:p w:rsidR="00835EAE" w:rsidRDefault="00835EAE" w:rsidP="003C7C4E">
      <w:pPr>
        <w:pStyle w:val="a4"/>
      </w:pPr>
    </w:p>
    <w:p w:rsidR="003C7C4E" w:rsidRDefault="003C7C4E" w:rsidP="003C7C4E">
      <w:pPr>
        <w:pStyle w:val="a4"/>
      </w:pPr>
      <w:r>
        <w:t>5. Региональная программа капитального ремонта подлежит актуализации не реже чем один раз в год.</w:t>
      </w:r>
    </w:p>
    <w:p w:rsidR="003C7C4E" w:rsidRDefault="003C7C4E" w:rsidP="003C7C4E">
      <w:pPr>
        <w:pStyle w:val="a4"/>
      </w:pPr>
      <w: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3C7C4E" w:rsidRDefault="003C7C4E" w:rsidP="003C7C4E">
      <w:pPr>
        <w:pStyle w:val="a4"/>
      </w:pPr>
      <w:r>
        <w:t xml:space="preserve">7.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t xml:space="preserve"> региональной программы капитального ремонта в порядке, установленном нормативным правовым актом субъекта Российской Федерации.</w:t>
      </w:r>
    </w:p>
    <w:p w:rsidR="003C7C4E" w:rsidRDefault="003C7C4E" w:rsidP="003C7C4E">
      <w:pPr>
        <w:pStyle w:val="a4"/>
      </w:pPr>
      <w:r>
        <w:rPr>
          <w:b/>
          <w:bCs/>
        </w:rPr>
        <w:t>Статья 169. Взносы на капитальный ремонт общего имущества в многоквартирном доме</w:t>
      </w:r>
    </w:p>
    <w:tbl>
      <w:tblPr>
        <w:tblStyle w:val="a5"/>
        <w:tblW w:w="0" w:type="auto"/>
        <w:tblLook w:val="04A0"/>
      </w:tblPr>
      <w:tblGrid>
        <w:gridCol w:w="4785"/>
        <w:gridCol w:w="4786"/>
      </w:tblGrid>
      <w:tr w:rsidR="00506079" w:rsidRPr="00E07DCF" w:rsidTr="00FF2A70">
        <w:tc>
          <w:tcPr>
            <w:tcW w:w="4785" w:type="dxa"/>
          </w:tcPr>
          <w:p w:rsidR="00506079" w:rsidRPr="003C7C4E" w:rsidRDefault="00506079" w:rsidP="00FF2A70">
            <w:pPr>
              <w:pStyle w:val="a4"/>
            </w:pPr>
            <w:r>
              <w:t>Редакция Закона</w:t>
            </w:r>
          </w:p>
        </w:tc>
        <w:tc>
          <w:tcPr>
            <w:tcW w:w="4786" w:type="dxa"/>
          </w:tcPr>
          <w:p w:rsidR="00506079" w:rsidRPr="00E07DCF" w:rsidRDefault="00506079" w:rsidP="00FF2A70">
            <w:pPr>
              <w:pStyle w:val="a4"/>
              <w:rPr>
                <w:color w:val="FF0000"/>
              </w:rPr>
            </w:pPr>
            <w:r w:rsidRPr="00E07DCF">
              <w:rPr>
                <w:color w:val="FF0000"/>
              </w:rPr>
              <w:t>Вопрос</w:t>
            </w:r>
          </w:p>
        </w:tc>
      </w:tr>
      <w:tr w:rsidR="00506079" w:rsidRPr="00E07DCF" w:rsidTr="00FF2A70">
        <w:tc>
          <w:tcPr>
            <w:tcW w:w="4785" w:type="dxa"/>
          </w:tcPr>
          <w:p w:rsidR="00506079" w:rsidRDefault="00402D6B" w:rsidP="00FF2A70">
            <w:pPr>
              <w:pStyle w:val="a4"/>
            </w:pPr>
            <w:r>
              <w:t xml:space="preserve">1. </w:t>
            </w:r>
            <w:proofErr w:type="gramStart"/>
            <w: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w:t>
            </w:r>
            <w:r>
              <w:rPr>
                <w:vertAlign w:val="superscript"/>
              </w:rPr>
              <w:t xml:space="preserve">1 </w:t>
            </w:r>
            <w:r>
              <w:t>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tc>
        <w:tc>
          <w:tcPr>
            <w:tcW w:w="4786" w:type="dxa"/>
          </w:tcPr>
          <w:p w:rsidR="00402D6B" w:rsidRDefault="00402D6B" w:rsidP="00FF2A70">
            <w:pPr>
              <w:pStyle w:val="a4"/>
              <w:rPr>
                <w:color w:val="FF0000"/>
              </w:rPr>
            </w:pPr>
            <w:r>
              <w:rPr>
                <w:color w:val="FF0000"/>
              </w:rPr>
              <w:t>С приобретением квартиры в многоквар</w:t>
            </w:r>
            <w:r w:rsidR="00E820EC">
              <w:rPr>
                <w:color w:val="FF0000"/>
              </w:rPr>
              <w:t>тир</w:t>
            </w:r>
            <w:r>
              <w:rPr>
                <w:color w:val="FF0000"/>
              </w:rPr>
              <w:t xml:space="preserve">ном доме у собственника возникает обязанность по содержанию, текущему и капитальному ремонту </w:t>
            </w:r>
            <w:proofErr w:type="spellStart"/>
            <w:r>
              <w:rPr>
                <w:color w:val="FF0000"/>
              </w:rPr>
              <w:t>общедомового</w:t>
            </w:r>
            <w:proofErr w:type="spellEnd"/>
            <w:r>
              <w:rPr>
                <w:color w:val="FF0000"/>
              </w:rPr>
              <w:t xml:space="preserve"> имущества. Как эта обязанность будет реализована должны определять собственники решением общего собрания.</w:t>
            </w:r>
          </w:p>
          <w:p w:rsidR="00506079" w:rsidRPr="00E07DCF" w:rsidRDefault="00402D6B" w:rsidP="00FF2A70">
            <w:pPr>
              <w:pStyle w:val="a4"/>
              <w:rPr>
                <w:color w:val="FF0000"/>
              </w:rPr>
            </w:pPr>
            <w:r>
              <w:rPr>
                <w:color w:val="FF0000"/>
              </w:rPr>
              <w:t xml:space="preserve">Обязанность уплачивать взносы должна возникать после факта проведения работ по капитальному ремонту или по решению 50%+1 собственников многоквартирного дома. </w:t>
            </w:r>
          </w:p>
        </w:tc>
      </w:tr>
    </w:tbl>
    <w:p w:rsidR="003C7C4E" w:rsidRDefault="003C7C4E" w:rsidP="003C7C4E">
      <w:pPr>
        <w:pStyle w:val="a4"/>
      </w:pPr>
      <w:r>
        <w:lastRenderedPageBreak/>
        <w:t xml:space="preserve">2. </w:t>
      </w:r>
      <w:proofErr w:type="gramStart"/>
      <w: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такого земельного участка.</w:t>
      </w:r>
    </w:p>
    <w:tbl>
      <w:tblPr>
        <w:tblStyle w:val="a5"/>
        <w:tblW w:w="0" w:type="auto"/>
        <w:tblLook w:val="04A0"/>
      </w:tblPr>
      <w:tblGrid>
        <w:gridCol w:w="4785"/>
        <w:gridCol w:w="4786"/>
      </w:tblGrid>
      <w:tr w:rsidR="00402D6B" w:rsidRPr="00E07DCF" w:rsidTr="00FF2A70">
        <w:tc>
          <w:tcPr>
            <w:tcW w:w="4785" w:type="dxa"/>
          </w:tcPr>
          <w:p w:rsidR="00402D6B" w:rsidRPr="003C7C4E" w:rsidRDefault="00402D6B" w:rsidP="00FF2A70">
            <w:pPr>
              <w:pStyle w:val="a4"/>
            </w:pPr>
            <w:r>
              <w:t>Редакция Закона</w:t>
            </w:r>
          </w:p>
        </w:tc>
        <w:tc>
          <w:tcPr>
            <w:tcW w:w="4786" w:type="dxa"/>
          </w:tcPr>
          <w:p w:rsidR="00402D6B" w:rsidRPr="00E07DCF" w:rsidRDefault="00402D6B" w:rsidP="00FF2A70">
            <w:pPr>
              <w:pStyle w:val="a4"/>
              <w:rPr>
                <w:color w:val="FF0000"/>
              </w:rPr>
            </w:pPr>
            <w:r w:rsidRPr="00E07DCF">
              <w:rPr>
                <w:color w:val="FF0000"/>
              </w:rPr>
              <w:t>Вопрос</w:t>
            </w:r>
          </w:p>
        </w:tc>
      </w:tr>
      <w:tr w:rsidR="00402D6B" w:rsidRPr="00E07DCF" w:rsidTr="00FF2A70">
        <w:tc>
          <w:tcPr>
            <w:tcW w:w="4785" w:type="dxa"/>
          </w:tcPr>
          <w:p w:rsidR="00402D6B" w:rsidRDefault="00402D6B" w:rsidP="00FF2A70">
            <w:pPr>
              <w:pStyle w:val="a4"/>
            </w:pPr>
            <w:r>
              <w:t xml:space="preserve">3. </w:t>
            </w:r>
            <w:proofErr w:type="gramStart"/>
            <w: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tc>
        <w:tc>
          <w:tcPr>
            <w:tcW w:w="4786" w:type="dxa"/>
          </w:tcPr>
          <w:p w:rsidR="00402D6B" w:rsidRPr="00E07DCF" w:rsidRDefault="00402D6B" w:rsidP="00FF2A70">
            <w:pPr>
              <w:pStyle w:val="a4"/>
              <w:rPr>
                <w:color w:val="FF0000"/>
              </w:rPr>
            </w:pPr>
            <w:r>
              <w:rPr>
                <w:color w:val="FF0000"/>
              </w:rPr>
              <w:t>А более ранний срок – это сколько? Один, два дня?</w:t>
            </w:r>
          </w:p>
        </w:tc>
      </w:tr>
      <w:tr w:rsidR="00402D6B" w:rsidRPr="00E07DCF" w:rsidTr="00FF2A70">
        <w:tc>
          <w:tcPr>
            <w:tcW w:w="4785" w:type="dxa"/>
          </w:tcPr>
          <w:p w:rsidR="00402D6B" w:rsidRDefault="00402D6B" w:rsidP="00FF2A70">
            <w:pPr>
              <w:pStyle w:val="a4"/>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t xml:space="preserve"> в многоквартирном доме по уплате взносов на капитальный ремонт.</w:t>
            </w:r>
          </w:p>
        </w:tc>
        <w:tc>
          <w:tcPr>
            <w:tcW w:w="4786" w:type="dxa"/>
          </w:tcPr>
          <w:p w:rsidR="00402D6B" w:rsidRDefault="007D1ED5" w:rsidP="00FF2A70">
            <w:pPr>
              <w:pStyle w:val="a4"/>
              <w:rPr>
                <w:color w:val="FF0000"/>
              </w:rPr>
            </w:pPr>
            <w:r>
              <w:rPr>
                <w:color w:val="FF0000"/>
              </w:rPr>
              <w:t xml:space="preserve">Из прочтения Закона ясно, что взносы в установленном регионом размере должны уплачиваться постоянно по истечении максимум 4месяца (или меньше). Расходуются средства только на </w:t>
            </w:r>
            <w:proofErr w:type="spellStart"/>
            <w:r>
              <w:rPr>
                <w:color w:val="FF0000"/>
              </w:rPr>
              <w:t>кап</w:t>
            </w:r>
            <w:proofErr w:type="gramStart"/>
            <w:r>
              <w:rPr>
                <w:color w:val="FF0000"/>
              </w:rPr>
              <w:t>.р</w:t>
            </w:r>
            <w:proofErr w:type="gramEnd"/>
            <w:r>
              <w:rPr>
                <w:color w:val="FF0000"/>
              </w:rPr>
              <w:t>емонт</w:t>
            </w:r>
            <w:proofErr w:type="spellEnd"/>
            <w:r>
              <w:rPr>
                <w:color w:val="FF0000"/>
              </w:rPr>
              <w:t xml:space="preserve"> в соответствии с определенной регионом очередностью в утвержденной региональным оператором сумме силами выбранных им же подрядчиков… Остальные движения – всевозможные перерасчеты . Факт: оплата взносов постоянная, ни от чего не зависящая процедура. </w:t>
            </w:r>
          </w:p>
          <w:p w:rsidR="007D1ED5" w:rsidRDefault="007D1ED5" w:rsidP="00FF2A70">
            <w:pPr>
              <w:pStyle w:val="a4"/>
              <w:rPr>
                <w:color w:val="FF0000"/>
              </w:rPr>
            </w:pPr>
            <w:r>
              <w:rPr>
                <w:color w:val="FF0000"/>
              </w:rPr>
              <w:t xml:space="preserve">Если размер взноса будет рассчитываться в зависимости от характеристик дома, а перечень работ по </w:t>
            </w:r>
            <w:proofErr w:type="spellStart"/>
            <w:r>
              <w:rPr>
                <w:color w:val="FF0000"/>
              </w:rPr>
              <w:t>кап</w:t>
            </w:r>
            <w:proofErr w:type="gramStart"/>
            <w:r>
              <w:rPr>
                <w:color w:val="FF0000"/>
              </w:rPr>
              <w:t>.р</w:t>
            </w:r>
            <w:proofErr w:type="gramEnd"/>
            <w:r>
              <w:rPr>
                <w:color w:val="FF0000"/>
              </w:rPr>
              <w:t>емонту</w:t>
            </w:r>
            <w:proofErr w:type="spellEnd"/>
            <w:r>
              <w:rPr>
                <w:color w:val="FF0000"/>
              </w:rPr>
              <w:t xml:space="preserve"> утвержден, то почему не закрепляется стоимость ремонта? Как доходы ТСЖ в таком случае можно учесть при формировании фонда на капитальный ремонт? </w:t>
            </w:r>
          </w:p>
        </w:tc>
      </w:tr>
    </w:tbl>
    <w:p w:rsidR="003C7C4E" w:rsidRDefault="003C7C4E" w:rsidP="003C7C4E">
      <w:pPr>
        <w:pStyle w:val="a4"/>
      </w:pPr>
      <w:r>
        <w:rPr>
          <w:b/>
          <w:bCs/>
        </w:rPr>
        <w:t>Статья 170. Фонд капитального ремонта и способы формирования данного фонда</w:t>
      </w:r>
    </w:p>
    <w:tbl>
      <w:tblPr>
        <w:tblStyle w:val="a5"/>
        <w:tblW w:w="0" w:type="auto"/>
        <w:tblLook w:val="04A0"/>
      </w:tblPr>
      <w:tblGrid>
        <w:gridCol w:w="4785"/>
        <w:gridCol w:w="4786"/>
      </w:tblGrid>
      <w:tr w:rsidR="007D1ED5" w:rsidRPr="00E07DCF" w:rsidTr="00FF2A70">
        <w:tc>
          <w:tcPr>
            <w:tcW w:w="4785" w:type="dxa"/>
          </w:tcPr>
          <w:p w:rsidR="007D1ED5" w:rsidRPr="003C7C4E" w:rsidRDefault="007D1ED5" w:rsidP="00FF2A70">
            <w:pPr>
              <w:pStyle w:val="a4"/>
            </w:pPr>
            <w:r>
              <w:t>Редакция Закона</w:t>
            </w:r>
          </w:p>
        </w:tc>
        <w:tc>
          <w:tcPr>
            <w:tcW w:w="4786" w:type="dxa"/>
          </w:tcPr>
          <w:p w:rsidR="007D1ED5" w:rsidRPr="00E07DCF" w:rsidRDefault="007D1ED5" w:rsidP="00FF2A70">
            <w:pPr>
              <w:pStyle w:val="a4"/>
              <w:rPr>
                <w:color w:val="FF0000"/>
              </w:rPr>
            </w:pPr>
            <w:r w:rsidRPr="00E07DCF">
              <w:rPr>
                <w:color w:val="FF0000"/>
              </w:rPr>
              <w:t>Вопрос</w:t>
            </w:r>
          </w:p>
        </w:tc>
      </w:tr>
      <w:tr w:rsidR="007D1ED5" w:rsidRPr="00E07DCF" w:rsidTr="00FF2A70">
        <w:tc>
          <w:tcPr>
            <w:tcW w:w="4785" w:type="dxa"/>
          </w:tcPr>
          <w:p w:rsidR="007D1ED5" w:rsidRDefault="007D1ED5" w:rsidP="007D1ED5">
            <w:pPr>
              <w:pStyle w:val="a4"/>
            </w:pPr>
            <w:r>
              <w:t xml:space="preserve">1. Взносы на капитальный ремонт, </w:t>
            </w:r>
            <w:r>
              <w:lastRenderedPageBreak/>
              <w:t>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tc>
        <w:tc>
          <w:tcPr>
            <w:tcW w:w="4786" w:type="dxa"/>
          </w:tcPr>
          <w:p w:rsidR="007D1ED5" w:rsidRDefault="007D1ED5" w:rsidP="00FF2A70">
            <w:pPr>
              <w:pStyle w:val="a4"/>
              <w:rPr>
                <w:color w:val="FF0000"/>
              </w:rPr>
            </w:pPr>
            <w:r>
              <w:rPr>
                <w:color w:val="FF0000"/>
              </w:rPr>
              <w:lastRenderedPageBreak/>
              <w:t xml:space="preserve">Почему на неуплаченные взносы будут </w:t>
            </w:r>
            <w:r>
              <w:rPr>
                <w:color w:val="FF0000"/>
              </w:rPr>
              <w:lastRenderedPageBreak/>
              <w:t xml:space="preserve">начисляться проценты? Кто несет убытки, требующие возмещения, если работы по капитальному ремонту фактически не проведены? </w:t>
            </w:r>
          </w:p>
          <w:p w:rsidR="007D1ED5" w:rsidRPr="00E07DCF" w:rsidRDefault="00E51BB6" w:rsidP="00E51BB6">
            <w:pPr>
              <w:pStyle w:val="a4"/>
              <w:rPr>
                <w:color w:val="FF0000"/>
              </w:rPr>
            </w:pPr>
            <w:r>
              <w:rPr>
                <w:color w:val="FF0000"/>
              </w:rPr>
              <w:t>На каком основании будут</w:t>
            </w:r>
            <w:r w:rsidR="007D1ED5">
              <w:rPr>
                <w:color w:val="FF0000"/>
              </w:rPr>
              <w:t xml:space="preserve"> начислять</w:t>
            </w:r>
            <w:r>
              <w:rPr>
                <w:color w:val="FF0000"/>
              </w:rPr>
              <w:t>ся</w:t>
            </w:r>
            <w:r w:rsidR="007D1ED5">
              <w:rPr>
                <w:color w:val="FF0000"/>
              </w:rPr>
              <w:t xml:space="preserve"> % за неуплату средств, которые в </w:t>
            </w:r>
            <w:r>
              <w:rPr>
                <w:color w:val="FF0000"/>
              </w:rPr>
              <w:t>дальнейшем</w:t>
            </w:r>
            <w:r w:rsidR="007D1ED5">
              <w:rPr>
                <w:color w:val="FF0000"/>
              </w:rPr>
              <w:t xml:space="preserve"> планируется направлять на проведение капитального ремонта </w:t>
            </w:r>
            <w:proofErr w:type="spellStart"/>
            <w:r w:rsidR="007D1ED5">
              <w:rPr>
                <w:color w:val="FF0000"/>
              </w:rPr>
              <w:t>общедомового</w:t>
            </w:r>
            <w:proofErr w:type="spellEnd"/>
            <w:r w:rsidR="007D1ED5">
              <w:rPr>
                <w:color w:val="FF0000"/>
              </w:rPr>
              <w:t xml:space="preserve"> имущества</w:t>
            </w:r>
            <w:r>
              <w:rPr>
                <w:color w:val="FF0000"/>
              </w:rPr>
              <w:t>, не принадлежащего «должнику»</w:t>
            </w:r>
            <w:proofErr w:type="gramStart"/>
            <w:r>
              <w:rPr>
                <w:color w:val="FF0000"/>
              </w:rPr>
              <w:t xml:space="preserve"> ?</w:t>
            </w:r>
            <w:proofErr w:type="gramEnd"/>
            <w:r>
              <w:rPr>
                <w:color w:val="FF0000"/>
              </w:rPr>
              <w:t xml:space="preserve"> </w:t>
            </w:r>
          </w:p>
        </w:tc>
      </w:tr>
      <w:tr w:rsidR="00E51BB6" w:rsidRPr="00E07DCF" w:rsidTr="00FF2A70">
        <w:tc>
          <w:tcPr>
            <w:tcW w:w="4785" w:type="dxa"/>
          </w:tcPr>
          <w:p w:rsidR="00E51BB6" w:rsidRDefault="00E51BB6" w:rsidP="00FF2A70">
            <w:pPr>
              <w:pStyle w:val="a4"/>
            </w:pPr>
            <w:r>
              <w:lastRenderedPageBreak/>
              <w:t xml:space="preserve">2. </w:t>
            </w:r>
            <w:proofErr w:type="gramStart"/>
            <w: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tc>
        <w:tc>
          <w:tcPr>
            <w:tcW w:w="4786" w:type="dxa"/>
          </w:tcPr>
          <w:p w:rsidR="00E51BB6" w:rsidRPr="00E07DCF" w:rsidRDefault="00E51BB6" w:rsidP="00FF2A70">
            <w:pPr>
              <w:pStyle w:val="a4"/>
              <w:rPr>
                <w:color w:val="FF0000"/>
              </w:rPr>
            </w:pPr>
            <w:r>
              <w:rPr>
                <w:color w:val="FF0000"/>
              </w:rPr>
              <w:t>Из каких средств будет финансироваться работа фонда?</w:t>
            </w:r>
          </w:p>
        </w:tc>
      </w:tr>
      <w:tr w:rsidR="00E51BB6" w:rsidRPr="00E07DCF" w:rsidTr="00FF2A70">
        <w:tc>
          <w:tcPr>
            <w:tcW w:w="4785" w:type="dxa"/>
          </w:tcPr>
          <w:p w:rsidR="00E51BB6" w:rsidRDefault="00E51BB6" w:rsidP="00E51BB6">
            <w:pPr>
              <w:pStyle w:val="a4"/>
            </w:pPr>
            <w:r>
              <w:t>3. Собственники помещений в многоквартирном доме вправе выбрать один из следующих способов формирования фонда капитального ремонта:</w:t>
            </w:r>
          </w:p>
          <w:p w:rsidR="00E51BB6" w:rsidRDefault="00E51BB6" w:rsidP="00E51BB6">
            <w:pPr>
              <w:pStyle w:val="a4"/>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51BB6" w:rsidRDefault="00E51BB6" w:rsidP="00E51BB6">
            <w:pPr>
              <w:pStyle w:val="a4"/>
            </w:pPr>
            <w:r>
              <w:t xml:space="preserve">2) перечисление взносов на капитальный ремонт на счет регионального оператора в целях формирования фонда капитального ремонта </w:t>
            </w:r>
            <w:r w:rsidRPr="00E51BB6">
              <w:rPr>
                <w:b/>
              </w:rPr>
              <w:t>в виде обязательственных прав собственников помещений в многоквартирном доме в отношении регионального оператора</w:t>
            </w:r>
            <w:r>
              <w:t xml:space="preserve"> (далее - формирование фонда капитального ремонта на счете регионального оператора).</w:t>
            </w:r>
          </w:p>
        </w:tc>
        <w:tc>
          <w:tcPr>
            <w:tcW w:w="4786" w:type="dxa"/>
          </w:tcPr>
          <w:p w:rsidR="00E51BB6" w:rsidRPr="00E51BB6" w:rsidRDefault="00E51BB6" w:rsidP="00FF2A70">
            <w:pPr>
              <w:pStyle w:val="a4"/>
              <w:rPr>
                <w:color w:val="FF0000"/>
              </w:rPr>
            </w:pPr>
            <w:r w:rsidRPr="00E51BB6">
              <w:rPr>
                <w:color w:val="FF0000"/>
              </w:rPr>
              <w:t>Почему нет альтернативы? Почему этот вопрос не оставить собственникам? Зачем тогда вообще ТСЖ, ЖСК и иже с ними?</w:t>
            </w:r>
          </w:p>
          <w:p w:rsidR="00E51BB6" w:rsidRPr="00E51BB6" w:rsidRDefault="00E51BB6" w:rsidP="00FF2A70">
            <w:pPr>
              <w:pStyle w:val="a4"/>
              <w:rPr>
                <w:color w:val="FF0000"/>
              </w:rPr>
            </w:pPr>
            <w:r w:rsidRPr="00E51BB6">
              <w:rPr>
                <w:color w:val="FF0000"/>
              </w:rPr>
              <w:t>Как это согласуется с Конституцией? С охраной жилища и частной собственности?</w:t>
            </w:r>
          </w:p>
          <w:p w:rsidR="00E51BB6" w:rsidRDefault="00E51BB6" w:rsidP="00FF2A70">
            <w:pPr>
              <w:pStyle w:val="a4"/>
            </w:pPr>
          </w:p>
          <w:p w:rsidR="00E51BB6" w:rsidRDefault="00E51BB6" w:rsidP="00FF2A70">
            <w:pPr>
              <w:pStyle w:val="a4"/>
            </w:pPr>
          </w:p>
          <w:p w:rsidR="00E51BB6" w:rsidRDefault="00E51BB6" w:rsidP="00FF2A70">
            <w:pPr>
              <w:pStyle w:val="a4"/>
            </w:pPr>
          </w:p>
          <w:p w:rsidR="00E51BB6" w:rsidRDefault="00E51BB6" w:rsidP="00E51BB6">
            <w:pPr>
              <w:pStyle w:val="a4"/>
            </w:pPr>
          </w:p>
          <w:p w:rsidR="00E51BB6" w:rsidRDefault="00E51BB6" w:rsidP="00E51BB6">
            <w:pPr>
              <w:pStyle w:val="a4"/>
              <w:rPr>
                <w:color w:val="FF0000"/>
              </w:rPr>
            </w:pPr>
            <w:r>
              <w:t xml:space="preserve">«в виде обязательственных прав собственников помещений в многоквартирном доме в отношении регионального оператора» </w:t>
            </w:r>
            <w:r w:rsidRPr="00E51BB6">
              <w:rPr>
                <w:color w:val="FF0000"/>
              </w:rPr>
              <w:t xml:space="preserve">Откуда они возникают </w:t>
            </w:r>
            <w:r>
              <w:rPr>
                <w:color w:val="FF0000"/>
              </w:rPr>
              <w:t>эти обязательственные права? Из Закона?</w:t>
            </w:r>
          </w:p>
        </w:tc>
      </w:tr>
      <w:tr w:rsidR="00E51BB6" w:rsidRPr="00E07DCF" w:rsidTr="00FF2A70">
        <w:tc>
          <w:tcPr>
            <w:tcW w:w="4785" w:type="dxa"/>
          </w:tcPr>
          <w:p w:rsidR="00E51BB6" w:rsidRDefault="00E51BB6" w:rsidP="00E51BB6">
            <w:pPr>
              <w:pStyle w:val="a4"/>
            </w:pPr>
            <w:r>
              <w:t xml:space="preserve">4. </w:t>
            </w:r>
            <w:proofErr w:type="gramStart"/>
            <w:r>
              <w:t xml:space="preserve">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w:t>
            </w:r>
            <w:r>
              <w:lastRenderedPageBreak/>
              <w:t>определены:</w:t>
            </w:r>
            <w:proofErr w:type="gramEnd"/>
          </w:p>
          <w:p w:rsidR="00E51BB6" w:rsidRDefault="00E51BB6" w:rsidP="00E51BB6">
            <w:pPr>
              <w:pStyle w:val="a4"/>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tc>
        <w:tc>
          <w:tcPr>
            <w:tcW w:w="4786" w:type="dxa"/>
          </w:tcPr>
          <w:p w:rsidR="00E51BB6" w:rsidRPr="00E51BB6" w:rsidRDefault="00E51BB6" w:rsidP="00FF2A70">
            <w:pPr>
              <w:pStyle w:val="a4"/>
              <w:rPr>
                <w:color w:val="FF0000"/>
              </w:rPr>
            </w:pPr>
            <w:r w:rsidRPr="00E51BB6">
              <w:rPr>
                <w:color w:val="FF0000"/>
              </w:rPr>
              <w:lastRenderedPageBreak/>
              <w:t>Почему меньше нельзя?</w:t>
            </w:r>
          </w:p>
        </w:tc>
      </w:tr>
      <w:tr w:rsidR="00E51BB6" w:rsidRPr="00E07DCF" w:rsidTr="00FF2A70">
        <w:tc>
          <w:tcPr>
            <w:tcW w:w="4785" w:type="dxa"/>
          </w:tcPr>
          <w:p w:rsidR="00E51BB6" w:rsidRDefault="00E51BB6" w:rsidP="00E51BB6">
            <w:pPr>
              <w:pStyle w:val="a4"/>
            </w:pPr>
            <w:r>
              <w:lastRenderedPageBreak/>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tc>
        <w:tc>
          <w:tcPr>
            <w:tcW w:w="4786" w:type="dxa"/>
          </w:tcPr>
          <w:p w:rsidR="00E51BB6" w:rsidRPr="00E51BB6" w:rsidRDefault="00E51BB6" w:rsidP="00FF2A70">
            <w:pPr>
              <w:pStyle w:val="a4"/>
              <w:rPr>
                <w:color w:val="FF0000"/>
              </w:rPr>
            </w:pPr>
            <w:r>
              <w:rPr>
                <w:color w:val="FF0000"/>
              </w:rPr>
              <w:t>Если перечень утвержден, зачем его определять общим собранием?</w:t>
            </w:r>
          </w:p>
        </w:tc>
      </w:tr>
      <w:tr w:rsidR="00E51BB6" w:rsidRPr="00E07DCF" w:rsidTr="00FF2A70">
        <w:tc>
          <w:tcPr>
            <w:tcW w:w="4785" w:type="dxa"/>
          </w:tcPr>
          <w:p w:rsidR="00E51BB6" w:rsidRDefault="00F5498F" w:rsidP="00F5498F">
            <w:pPr>
              <w:pStyle w:val="a4"/>
            </w:pPr>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tc>
        <w:tc>
          <w:tcPr>
            <w:tcW w:w="4786" w:type="dxa"/>
          </w:tcPr>
          <w:p w:rsidR="00E51BB6" w:rsidRDefault="00F5498F" w:rsidP="00FF2A70">
            <w:pPr>
              <w:pStyle w:val="a4"/>
              <w:rPr>
                <w:color w:val="FF0000"/>
              </w:rPr>
            </w:pPr>
            <w:r>
              <w:rPr>
                <w:color w:val="FF0000"/>
              </w:rPr>
              <w:t>Если есть утвержденная очередность, зачем увеличивать срок проведения ремонта?</w:t>
            </w:r>
          </w:p>
          <w:p w:rsidR="00F5498F" w:rsidRDefault="00F5498F" w:rsidP="00FF2A70">
            <w:pPr>
              <w:pStyle w:val="a4"/>
              <w:rPr>
                <w:color w:val="FF0000"/>
              </w:rPr>
            </w:pPr>
            <w:r>
              <w:rPr>
                <w:color w:val="FF0000"/>
              </w:rPr>
              <w:t>Могут ли собственники  решать эти же вопросы, если способ формирования фонда капитального ремонта не определен?</w:t>
            </w:r>
          </w:p>
        </w:tc>
      </w:tr>
      <w:tr w:rsidR="00F5498F" w:rsidRPr="00E07DCF" w:rsidTr="00FF2A70">
        <w:tc>
          <w:tcPr>
            <w:tcW w:w="4785" w:type="dxa"/>
          </w:tcPr>
          <w:p w:rsidR="00F5498F" w:rsidRDefault="00F5498F" w:rsidP="00F5498F">
            <w:pPr>
              <w:pStyle w:val="a4"/>
            </w:pPr>
            <w:r>
              <w:t>4) владелец специального счета;</w:t>
            </w:r>
          </w:p>
        </w:tc>
        <w:tc>
          <w:tcPr>
            <w:tcW w:w="4786" w:type="dxa"/>
          </w:tcPr>
          <w:p w:rsidR="00F5498F" w:rsidRDefault="00F5498F" w:rsidP="00FF2A70">
            <w:pPr>
              <w:pStyle w:val="a4"/>
              <w:rPr>
                <w:color w:val="FF0000"/>
              </w:rPr>
            </w:pPr>
            <w:r>
              <w:rPr>
                <w:color w:val="FF0000"/>
              </w:rPr>
              <w:t>Какие варианты? ТСЖ и региональный оператор? Если ТСЖ не может распоряжаться средствами, тогда зачем брать на себя расходы по содержанию счета?</w:t>
            </w:r>
          </w:p>
        </w:tc>
      </w:tr>
      <w:tr w:rsidR="00F5498F" w:rsidRPr="00E07DCF" w:rsidTr="00FF2A70">
        <w:tc>
          <w:tcPr>
            <w:tcW w:w="4785" w:type="dxa"/>
          </w:tcPr>
          <w:p w:rsidR="00F5498F" w:rsidRDefault="00F5498F" w:rsidP="00F5498F">
            <w:pPr>
              <w:pStyle w:val="a4"/>
            </w:pPr>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proofErr w:type="gramStart"/>
            <w:r>
              <w:t>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roofErr w:type="gramEnd"/>
          </w:p>
        </w:tc>
        <w:tc>
          <w:tcPr>
            <w:tcW w:w="4786" w:type="dxa"/>
          </w:tcPr>
          <w:p w:rsidR="00F5498F" w:rsidRDefault="00F5498F" w:rsidP="00FF2A70">
            <w:pPr>
              <w:pStyle w:val="a4"/>
              <w:rPr>
                <w:color w:val="FF0000"/>
              </w:rPr>
            </w:pPr>
            <w:r>
              <w:rPr>
                <w:color w:val="FF0000"/>
              </w:rPr>
              <w:t>Выбор без выбора.</w:t>
            </w:r>
          </w:p>
          <w:p w:rsidR="001C2572" w:rsidRDefault="001C2572" w:rsidP="00FF2A70">
            <w:pPr>
              <w:pStyle w:val="a4"/>
              <w:rPr>
                <w:color w:val="FF0000"/>
              </w:rPr>
            </w:pPr>
            <w:r>
              <w:rPr>
                <w:color w:val="FF0000"/>
              </w:rPr>
              <w:t>Можно ли открыть депозит под проценты с капитализацией? Не будут ли банки ограничивать ставки по вкладу? Как будут работать государственная гарантия страхования вкладов до 700тыс</w:t>
            </w:r>
            <w:proofErr w:type="gramStart"/>
            <w:r>
              <w:rPr>
                <w:color w:val="FF0000"/>
              </w:rPr>
              <w:t>.р</w:t>
            </w:r>
            <w:proofErr w:type="gramEnd"/>
            <w:r>
              <w:rPr>
                <w:color w:val="FF0000"/>
              </w:rPr>
              <w:t>уб.?</w:t>
            </w:r>
          </w:p>
        </w:tc>
      </w:tr>
      <w:tr w:rsidR="00F5498F" w:rsidRPr="00E07DCF" w:rsidTr="00FF2A70">
        <w:tc>
          <w:tcPr>
            <w:tcW w:w="4785" w:type="dxa"/>
          </w:tcPr>
          <w:p w:rsidR="00F5498F" w:rsidRDefault="00F5498F" w:rsidP="00F5498F">
            <w:pPr>
              <w:pStyle w:val="a4"/>
            </w:pPr>
            <w:r>
              <w:t xml:space="preserve">5. </w:t>
            </w:r>
            <w:proofErr w:type="gramStart"/>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w:t>
            </w:r>
            <w:r>
              <w:lastRenderedPageBreak/>
              <w:t>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t xml:space="preserve"> вопрос о выборе способа формирования его фонда капитального ремонта. </w:t>
            </w:r>
            <w:proofErr w:type="gramStart"/>
            <w:r>
              <w:t>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roofErr w:type="gramEnd"/>
          </w:p>
        </w:tc>
        <w:tc>
          <w:tcPr>
            <w:tcW w:w="4786" w:type="dxa"/>
          </w:tcPr>
          <w:p w:rsidR="00F5498F" w:rsidRDefault="00F5498F" w:rsidP="00F5498F">
            <w:pPr>
              <w:pStyle w:val="a4"/>
              <w:rPr>
                <w:color w:val="FF0000"/>
              </w:rPr>
            </w:pPr>
            <w:r>
              <w:rPr>
                <w:color w:val="FF0000"/>
              </w:rPr>
              <w:lastRenderedPageBreak/>
              <w:t xml:space="preserve">Каким образом можно в течение двух месяцев собрать очное общее собрание собственников многоквартирных домов с большой жилой площадью (100 и более тыс. квадратных метров) для решения </w:t>
            </w:r>
            <w:r>
              <w:rPr>
                <w:color w:val="FF0000"/>
              </w:rPr>
              <w:lastRenderedPageBreak/>
              <w:t>поставленных вопросов?</w:t>
            </w:r>
          </w:p>
          <w:p w:rsidR="00F5498F" w:rsidRDefault="00F5498F" w:rsidP="00F5498F">
            <w:pPr>
              <w:pStyle w:val="a4"/>
              <w:rPr>
                <w:color w:val="FF0000"/>
              </w:rPr>
            </w:pPr>
            <w:r>
              <w:rPr>
                <w:color w:val="FF0000"/>
              </w:rPr>
              <w:t>Заведомо невыполнимые условия.</w:t>
            </w:r>
          </w:p>
        </w:tc>
      </w:tr>
      <w:tr w:rsidR="00F5498F" w:rsidRPr="00E07DCF" w:rsidTr="00FF2A70">
        <w:tc>
          <w:tcPr>
            <w:tcW w:w="4785" w:type="dxa"/>
          </w:tcPr>
          <w:p w:rsidR="00F5498F" w:rsidRDefault="00F5498F" w:rsidP="00F5498F">
            <w:pPr>
              <w:pStyle w:val="a4"/>
            </w:pPr>
            <w:r>
              <w:lastRenderedPageBreak/>
              <w:t xml:space="preserve">6. Не </w:t>
            </w:r>
            <w:proofErr w:type="gramStart"/>
            <w:r>
              <w:t>позднее</w:t>
            </w:r>
            <w:proofErr w:type="gramEnd"/>
            <w:r>
              <w:t xml:space="preserve">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tc>
        <w:tc>
          <w:tcPr>
            <w:tcW w:w="4786" w:type="dxa"/>
          </w:tcPr>
          <w:p w:rsidR="00F5498F" w:rsidRDefault="00F5498F" w:rsidP="00F5498F">
            <w:pPr>
              <w:pStyle w:val="a4"/>
              <w:rPr>
                <w:color w:val="FF0000"/>
              </w:rPr>
            </w:pPr>
            <w:r>
              <w:rPr>
                <w:color w:val="FF0000"/>
              </w:rPr>
              <w:t>Это обязанность органов местного самоуправления? Или право? Какие могут быть варианты?</w:t>
            </w:r>
          </w:p>
        </w:tc>
      </w:tr>
      <w:tr w:rsidR="00F5498F" w:rsidRPr="00E07DCF" w:rsidTr="00FF2A70">
        <w:tc>
          <w:tcPr>
            <w:tcW w:w="4785" w:type="dxa"/>
          </w:tcPr>
          <w:p w:rsidR="00F5498F" w:rsidRDefault="00F5498F" w:rsidP="00F5498F">
            <w:pPr>
              <w:pStyle w:val="a4"/>
            </w:pPr>
            <w:r>
              <w:t xml:space="preserve">7. </w:t>
            </w:r>
            <w:proofErr w:type="gramStart"/>
            <w:r>
              <w:t>В случае,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w:t>
            </w:r>
            <w:proofErr w:type="gramEnd"/>
            <w:r>
              <w:t xml:space="preserve"> на счете регионального оператора.</w:t>
            </w:r>
          </w:p>
        </w:tc>
        <w:tc>
          <w:tcPr>
            <w:tcW w:w="4786" w:type="dxa"/>
          </w:tcPr>
          <w:p w:rsidR="00F5498F" w:rsidRDefault="00F5498F" w:rsidP="00F5498F">
            <w:pPr>
              <w:pStyle w:val="a4"/>
              <w:rPr>
                <w:color w:val="FF0000"/>
              </w:rPr>
            </w:pPr>
            <w:r>
              <w:rPr>
                <w:color w:val="FF0000"/>
              </w:rPr>
              <w:t>Это с учетом предыдущего пункта?</w:t>
            </w:r>
          </w:p>
        </w:tc>
      </w:tr>
      <w:tr w:rsidR="00F5498F" w:rsidRPr="00E07DCF" w:rsidTr="00FF2A70">
        <w:tc>
          <w:tcPr>
            <w:tcW w:w="4785" w:type="dxa"/>
          </w:tcPr>
          <w:p w:rsidR="00F5498F" w:rsidRDefault="00F5498F" w:rsidP="00FF2A70">
            <w:pPr>
              <w:pStyle w:val="a4"/>
            </w:pPr>
            <w: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w:t>
            </w:r>
            <w:r>
              <w:lastRenderedPageBreak/>
              <w:t>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tc>
        <w:tc>
          <w:tcPr>
            <w:tcW w:w="4786" w:type="dxa"/>
          </w:tcPr>
          <w:p w:rsidR="00F5498F" w:rsidRDefault="00F5498F" w:rsidP="00F5498F">
            <w:pPr>
              <w:pStyle w:val="a4"/>
              <w:rPr>
                <w:color w:val="FF0000"/>
              </w:rPr>
            </w:pPr>
            <w:r>
              <w:rPr>
                <w:color w:val="FF0000"/>
              </w:rPr>
              <w:lastRenderedPageBreak/>
              <w:t>Каким образом? На основании чего?</w:t>
            </w:r>
            <w:r w:rsidR="00FF2A70">
              <w:rPr>
                <w:color w:val="FF0000"/>
              </w:rPr>
              <w:t xml:space="preserve"> </w:t>
            </w:r>
          </w:p>
          <w:p w:rsidR="00FF2A70" w:rsidRDefault="00FF2A70" w:rsidP="00F5498F">
            <w:pPr>
              <w:pStyle w:val="a4"/>
              <w:rPr>
                <w:color w:val="FF0000"/>
              </w:rPr>
            </w:pPr>
            <w:r>
              <w:rPr>
                <w:color w:val="FF0000"/>
              </w:rPr>
              <w:t>То есть, если средства аккумулируются на счете регионального оператора, то этим правом собственники воспользоваться не могут?</w:t>
            </w:r>
          </w:p>
        </w:tc>
      </w:tr>
    </w:tbl>
    <w:p w:rsidR="003C7C4E" w:rsidRDefault="003C7C4E" w:rsidP="003C7C4E">
      <w:pPr>
        <w:pStyle w:val="a4"/>
      </w:pPr>
      <w:r>
        <w:rPr>
          <w:b/>
          <w:bCs/>
        </w:rPr>
        <w:lastRenderedPageBreak/>
        <w:t>Статья 171. Особенности уплаты взносов на капитальный ремонт</w:t>
      </w:r>
    </w:p>
    <w:tbl>
      <w:tblPr>
        <w:tblStyle w:val="a5"/>
        <w:tblW w:w="0" w:type="auto"/>
        <w:tblLook w:val="04A0"/>
      </w:tblPr>
      <w:tblGrid>
        <w:gridCol w:w="4785"/>
        <w:gridCol w:w="4786"/>
      </w:tblGrid>
      <w:tr w:rsidR="00FF2A70" w:rsidRPr="00E07DCF" w:rsidTr="00FF2A70">
        <w:tc>
          <w:tcPr>
            <w:tcW w:w="4785" w:type="dxa"/>
          </w:tcPr>
          <w:p w:rsidR="00FF2A70" w:rsidRPr="003C7C4E" w:rsidRDefault="00FF2A70" w:rsidP="00FF2A70">
            <w:pPr>
              <w:pStyle w:val="a4"/>
            </w:pPr>
            <w:r>
              <w:t>Редакция Закона</w:t>
            </w:r>
          </w:p>
        </w:tc>
        <w:tc>
          <w:tcPr>
            <w:tcW w:w="4786" w:type="dxa"/>
          </w:tcPr>
          <w:p w:rsidR="00FF2A70" w:rsidRPr="00E07DCF" w:rsidRDefault="00FF2A70" w:rsidP="00FF2A70">
            <w:pPr>
              <w:pStyle w:val="a4"/>
              <w:rPr>
                <w:color w:val="FF0000"/>
              </w:rPr>
            </w:pPr>
            <w:r w:rsidRPr="00E07DCF">
              <w:rPr>
                <w:color w:val="FF0000"/>
              </w:rPr>
              <w:t>Вопрос</w:t>
            </w:r>
          </w:p>
        </w:tc>
      </w:tr>
      <w:tr w:rsidR="00FF2A70" w:rsidRPr="00E07DCF" w:rsidTr="00FF2A70">
        <w:tc>
          <w:tcPr>
            <w:tcW w:w="4785" w:type="dxa"/>
          </w:tcPr>
          <w:p w:rsidR="00FF2A70" w:rsidRDefault="00FF2A70" w:rsidP="00FF2A70">
            <w:pPr>
              <w:pStyle w:val="a4"/>
            </w:pPr>
            <w:r>
              <w:t xml:space="preserve">1. </w:t>
            </w:r>
            <w:proofErr w:type="gramStart"/>
            <w:r>
              <w:t>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roofErr w:type="gramEnd"/>
          </w:p>
        </w:tc>
        <w:tc>
          <w:tcPr>
            <w:tcW w:w="4786" w:type="dxa"/>
          </w:tcPr>
          <w:p w:rsidR="00FF2A70" w:rsidRPr="00E07DCF" w:rsidRDefault="00FF2A70" w:rsidP="00FF2A70">
            <w:pPr>
              <w:pStyle w:val="a4"/>
              <w:rPr>
                <w:color w:val="FF0000"/>
              </w:rPr>
            </w:pPr>
            <w:r>
              <w:rPr>
                <w:color w:val="FF0000"/>
              </w:rPr>
              <w:t xml:space="preserve">Может ли региональный оператор передавать эти полномочия третьим лицам? Если да, то на каком основании и при </w:t>
            </w:r>
            <w:proofErr w:type="gramStart"/>
            <w:r>
              <w:rPr>
                <w:color w:val="FF0000"/>
              </w:rPr>
              <w:t>соблюдении</w:t>
            </w:r>
            <w:proofErr w:type="gramEnd"/>
            <w:r>
              <w:rPr>
                <w:color w:val="FF0000"/>
              </w:rPr>
              <w:t xml:space="preserve"> каких условий?</w:t>
            </w:r>
          </w:p>
        </w:tc>
      </w:tr>
      <w:tr w:rsidR="00FF2A70" w:rsidRPr="00E07DCF" w:rsidTr="00FF2A70">
        <w:tc>
          <w:tcPr>
            <w:tcW w:w="4785" w:type="dxa"/>
          </w:tcPr>
          <w:p w:rsidR="00FF2A70" w:rsidRDefault="00FF2A70" w:rsidP="00FF2A70">
            <w:pPr>
              <w:pStyle w:val="a4"/>
            </w:pPr>
            <w:r>
              <w:t xml:space="preserve">2. </w:t>
            </w:r>
            <w:proofErr w:type="gramStart"/>
            <w:r>
              <w:t>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roofErr w:type="gramEnd"/>
          </w:p>
        </w:tc>
        <w:tc>
          <w:tcPr>
            <w:tcW w:w="4786" w:type="dxa"/>
          </w:tcPr>
          <w:p w:rsidR="00FF2A70" w:rsidRDefault="00FF2A70" w:rsidP="00FF2A70">
            <w:pPr>
              <w:pStyle w:val="a4"/>
              <w:rPr>
                <w:color w:val="FF0000"/>
              </w:rPr>
            </w:pPr>
            <w:r>
              <w:rPr>
                <w:color w:val="FF0000"/>
              </w:rPr>
              <w:t xml:space="preserve">На </w:t>
            </w:r>
            <w:proofErr w:type="gramStart"/>
            <w:r>
              <w:rPr>
                <w:color w:val="FF0000"/>
              </w:rPr>
              <w:t>основании</w:t>
            </w:r>
            <w:proofErr w:type="gramEnd"/>
            <w:r>
              <w:rPr>
                <w:color w:val="FF0000"/>
              </w:rPr>
              <w:t xml:space="preserve"> каких платежных документов? Кто ответственен за сумму, в них указанную? </w:t>
            </w:r>
          </w:p>
          <w:p w:rsidR="00FF2A70" w:rsidRDefault="00FF2A70" w:rsidP="00FF2A70">
            <w:pPr>
              <w:pStyle w:val="a4"/>
              <w:rPr>
                <w:color w:val="FF0000"/>
              </w:rPr>
            </w:pPr>
            <w:r>
              <w:rPr>
                <w:color w:val="FF0000"/>
              </w:rPr>
              <w:t>Из каких источников (статей) будут компенсироваться расходы по содержанию и обслуживанию специального счета?</w:t>
            </w:r>
          </w:p>
        </w:tc>
      </w:tr>
    </w:tbl>
    <w:p w:rsidR="003C7C4E" w:rsidRDefault="003C7C4E" w:rsidP="003C7C4E">
      <w:pPr>
        <w:pStyle w:val="a4"/>
      </w:pPr>
      <w:r>
        <w:rPr>
          <w:b/>
          <w:bCs/>
        </w:rPr>
        <w:t xml:space="preserve">Статья 172. </w:t>
      </w:r>
      <w:proofErr w:type="gramStart"/>
      <w:r>
        <w:rPr>
          <w:b/>
          <w:bCs/>
        </w:rPr>
        <w:t>Контроль за</w:t>
      </w:r>
      <w:proofErr w:type="gramEnd"/>
      <w:r>
        <w:rPr>
          <w:b/>
          <w:bCs/>
        </w:rPr>
        <w:t xml:space="preserve"> формированием фонда капитального ремонта</w:t>
      </w:r>
    </w:p>
    <w:tbl>
      <w:tblPr>
        <w:tblStyle w:val="a5"/>
        <w:tblW w:w="0" w:type="auto"/>
        <w:tblLook w:val="04A0"/>
      </w:tblPr>
      <w:tblGrid>
        <w:gridCol w:w="4785"/>
        <w:gridCol w:w="4786"/>
      </w:tblGrid>
      <w:tr w:rsidR="00FF2A70" w:rsidRPr="00E07DCF" w:rsidTr="00FF2A70">
        <w:tc>
          <w:tcPr>
            <w:tcW w:w="4785" w:type="dxa"/>
          </w:tcPr>
          <w:p w:rsidR="00FF2A70" w:rsidRPr="003C7C4E" w:rsidRDefault="00FF2A70" w:rsidP="00FF2A70">
            <w:pPr>
              <w:pStyle w:val="a4"/>
            </w:pPr>
            <w:r>
              <w:t>Редакция Закона</w:t>
            </w:r>
          </w:p>
        </w:tc>
        <w:tc>
          <w:tcPr>
            <w:tcW w:w="4786" w:type="dxa"/>
          </w:tcPr>
          <w:p w:rsidR="00FF2A70" w:rsidRPr="00E07DCF" w:rsidRDefault="00FF2A70" w:rsidP="00FF2A70">
            <w:pPr>
              <w:pStyle w:val="a4"/>
              <w:rPr>
                <w:color w:val="FF0000"/>
              </w:rPr>
            </w:pPr>
            <w:r w:rsidRPr="00E07DCF">
              <w:rPr>
                <w:color w:val="FF0000"/>
              </w:rPr>
              <w:t>Вопрос</w:t>
            </w:r>
          </w:p>
        </w:tc>
      </w:tr>
      <w:tr w:rsidR="00FF2A70" w:rsidRPr="00E07DCF" w:rsidTr="00FF2A70">
        <w:tc>
          <w:tcPr>
            <w:tcW w:w="4785" w:type="dxa"/>
          </w:tcPr>
          <w:p w:rsidR="00FF2A70" w:rsidRDefault="00FF2A70" w:rsidP="00FF2A70">
            <w:pPr>
              <w:pStyle w:val="a4"/>
            </w:pPr>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w:t>
            </w:r>
            <w:r>
              <w:lastRenderedPageBreak/>
              <w:t>банка</w:t>
            </w:r>
            <w:proofErr w:type="gramEnd"/>
            <w:r>
              <w:t xml:space="preserve"> об открытии специального счета, если иное не установлено законом субъекта Российской Федерации.</w:t>
            </w:r>
          </w:p>
        </w:tc>
        <w:tc>
          <w:tcPr>
            <w:tcW w:w="4786" w:type="dxa"/>
          </w:tcPr>
          <w:p w:rsidR="00FF2A70" w:rsidRPr="00E07DCF" w:rsidRDefault="00FF2A70" w:rsidP="00FF2A70">
            <w:pPr>
              <w:pStyle w:val="a4"/>
              <w:rPr>
                <w:color w:val="FF0000"/>
              </w:rPr>
            </w:pPr>
            <w:r>
              <w:lastRenderedPageBreak/>
              <w:t xml:space="preserve">«если иное не установлено законом субъекта Российской Федерации» - </w:t>
            </w:r>
            <w:r w:rsidRPr="00FF2A70">
              <w:rPr>
                <w:color w:val="FF0000"/>
              </w:rPr>
              <w:t>что имеется в виду? Какие варианты?</w:t>
            </w:r>
          </w:p>
        </w:tc>
      </w:tr>
      <w:tr w:rsidR="00FF2A70" w:rsidRPr="00E07DCF" w:rsidTr="00FF2A70">
        <w:tc>
          <w:tcPr>
            <w:tcW w:w="4785" w:type="dxa"/>
          </w:tcPr>
          <w:p w:rsidR="00FF2A70" w:rsidRDefault="00FF2A70" w:rsidP="00FF2A70">
            <w:pPr>
              <w:pStyle w:val="a4"/>
            </w:pPr>
            <w:r>
              <w:lastRenderedPageBreak/>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tc>
        <w:tc>
          <w:tcPr>
            <w:tcW w:w="4786" w:type="dxa"/>
          </w:tcPr>
          <w:p w:rsidR="00FF2A70" w:rsidRPr="00FF2A70" w:rsidRDefault="00FF2A70" w:rsidP="00FF2A70">
            <w:pPr>
              <w:pStyle w:val="a4"/>
              <w:rPr>
                <w:color w:val="FF0000"/>
              </w:rPr>
            </w:pPr>
            <w:r w:rsidRPr="00FF2A70">
              <w:rPr>
                <w:color w:val="FF0000"/>
              </w:rPr>
              <w:t>Каким образом региональный оператор об этом узнает?</w:t>
            </w:r>
          </w:p>
        </w:tc>
      </w:tr>
      <w:tr w:rsidR="00FF2A70" w:rsidRPr="00E07DCF" w:rsidTr="00FF2A70">
        <w:tc>
          <w:tcPr>
            <w:tcW w:w="4785" w:type="dxa"/>
          </w:tcPr>
          <w:p w:rsidR="00FF2A70" w:rsidRDefault="00FF2A70" w:rsidP="00FF2A70">
            <w:pPr>
              <w:pStyle w:val="a4"/>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tc>
        <w:tc>
          <w:tcPr>
            <w:tcW w:w="4786" w:type="dxa"/>
          </w:tcPr>
          <w:p w:rsidR="00FF2A70" w:rsidRDefault="00FF2A70" w:rsidP="00FF2A70">
            <w:pPr>
              <w:pStyle w:val="a4"/>
              <w:rPr>
                <w:color w:val="FF0000"/>
              </w:rPr>
            </w:pPr>
            <w:r>
              <w:rPr>
                <w:color w:val="FF0000"/>
              </w:rPr>
              <w:t xml:space="preserve">Зачем жилищному надзору информация об остатке средств на специальном счете? Расходовать их можно только на ремонт конкретного дома... </w:t>
            </w:r>
          </w:p>
          <w:p w:rsidR="00FF2A70" w:rsidRPr="00FF2A70" w:rsidRDefault="00FF2A70" w:rsidP="00FF2A70">
            <w:pPr>
              <w:pStyle w:val="a4"/>
              <w:rPr>
                <w:color w:val="FF0000"/>
              </w:rPr>
            </w:pPr>
            <w:r>
              <w:rPr>
                <w:color w:val="FF0000"/>
              </w:rPr>
              <w:t xml:space="preserve">При наличии большой «задолженности» по оплате взносов на </w:t>
            </w:r>
            <w:proofErr w:type="spellStart"/>
            <w:r>
              <w:rPr>
                <w:color w:val="FF0000"/>
              </w:rPr>
              <w:t>кап</w:t>
            </w:r>
            <w:proofErr w:type="gramStart"/>
            <w:r>
              <w:rPr>
                <w:color w:val="FF0000"/>
              </w:rPr>
              <w:t>.р</w:t>
            </w:r>
            <w:proofErr w:type="gramEnd"/>
            <w:r>
              <w:rPr>
                <w:color w:val="FF0000"/>
              </w:rPr>
              <w:t>емонт</w:t>
            </w:r>
            <w:proofErr w:type="spellEnd"/>
            <w:r>
              <w:rPr>
                <w:color w:val="FF0000"/>
              </w:rPr>
              <w:t>, какие полномочия имеет жилищный надзор?</w:t>
            </w:r>
          </w:p>
        </w:tc>
      </w:tr>
    </w:tbl>
    <w:p w:rsidR="003C7C4E" w:rsidRDefault="003C7C4E" w:rsidP="003C7C4E">
      <w:pPr>
        <w:pStyle w:val="a4"/>
      </w:pPr>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tbl>
      <w:tblPr>
        <w:tblStyle w:val="a5"/>
        <w:tblW w:w="0" w:type="auto"/>
        <w:tblLook w:val="04A0"/>
      </w:tblPr>
      <w:tblGrid>
        <w:gridCol w:w="4785"/>
        <w:gridCol w:w="4786"/>
      </w:tblGrid>
      <w:tr w:rsidR="001C2572" w:rsidRPr="00E07DCF" w:rsidTr="00A4659A">
        <w:tc>
          <w:tcPr>
            <w:tcW w:w="4785" w:type="dxa"/>
          </w:tcPr>
          <w:p w:rsidR="001C2572" w:rsidRPr="003C7C4E" w:rsidRDefault="001C2572" w:rsidP="00A4659A">
            <w:pPr>
              <w:pStyle w:val="a4"/>
            </w:pPr>
            <w:r>
              <w:t>Редакция Закона</w:t>
            </w:r>
          </w:p>
        </w:tc>
        <w:tc>
          <w:tcPr>
            <w:tcW w:w="4786" w:type="dxa"/>
          </w:tcPr>
          <w:p w:rsidR="001C2572" w:rsidRPr="00E07DCF" w:rsidRDefault="001C2572" w:rsidP="00A4659A">
            <w:pPr>
              <w:pStyle w:val="a4"/>
              <w:rPr>
                <w:color w:val="FF0000"/>
              </w:rPr>
            </w:pPr>
            <w:r w:rsidRPr="00E07DCF">
              <w:rPr>
                <w:color w:val="FF0000"/>
              </w:rPr>
              <w:t>Вопрос</w:t>
            </w:r>
          </w:p>
        </w:tc>
      </w:tr>
      <w:tr w:rsidR="001C2572" w:rsidRPr="00E07DCF" w:rsidTr="00A4659A">
        <w:tc>
          <w:tcPr>
            <w:tcW w:w="4785" w:type="dxa"/>
          </w:tcPr>
          <w:p w:rsidR="001C2572" w:rsidRDefault="001C2572" w:rsidP="001C2572">
            <w:pPr>
              <w:pStyle w:val="a4"/>
            </w:pPr>
            <w:r>
              <w:t xml:space="preserve">5. </w:t>
            </w:r>
            <w:proofErr w:type="gramStart"/>
            <w: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t xml:space="preserve"> федеральным органом.</w:t>
            </w:r>
          </w:p>
        </w:tc>
        <w:tc>
          <w:tcPr>
            <w:tcW w:w="4786" w:type="dxa"/>
          </w:tcPr>
          <w:p w:rsidR="001C2572" w:rsidRPr="00E07DCF" w:rsidRDefault="001C2572" w:rsidP="001C2572">
            <w:pPr>
              <w:pStyle w:val="a4"/>
              <w:rPr>
                <w:color w:val="FF0000"/>
              </w:rPr>
            </w:pPr>
            <w:r>
              <w:rPr>
                <w:color w:val="FF0000"/>
              </w:rPr>
              <w:t xml:space="preserve">Предоставляет </w:t>
            </w:r>
            <w:proofErr w:type="gramStart"/>
            <w:r>
              <w:rPr>
                <w:color w:val="FF0000"/>
              </w:rPr>
              <w:t>сведения</w:t>
            </w:r>
            <w:proofErr w:type="gramEnd"/>
            <w:r>
              <w:rPr>
                <w:color w:val="FF0000"/>
              </w:rPr>
              <w:t xml:space="preserve"> с какой целью?</w:t>
            </w:r>
          </w:p>
        </w:tc>
      </w:tr>
    </w:tbl>
    <w:p w:rsidR="003C7C4E" w:rsidRDefault="003C7C4E" w:rsidP="003C7C4E">
      <w:pPr>
        <w:pStyle w:val="a4"/>
      </w:pPr>
      <w:r>
        <w:rPr>
          <w:b/>
          <w:bCs/>
        </w:rPr>
        <w:lastRenderedPageBreak/>
        <w:t>Статья 173. Изменение способа формирования фонда капитального ремонта</w:t>
      </w:r>
    </w:p>
    <w:tbl>
      <w:tblPr>
        <w:tblStyle w:val="a5"/>
        <w:tblW w:w="0" w:type="auto"/>
        <w:tblLook w:val="04A0"/>
      </w:tblPr>
      <w:tblGrid>
        <w:gridCol w:w="4785"/>
        <w:gridCol w:w="4786"/>
      </w:tblGrid>
      <w:tr w:rsidR="001C2572" w:rsidRPr="00E07DCF" w:rsidTr="00A4659A">
        <w:tc>
          <w:tcPr>
            <w:tcW w:w="4785" w:type="dxa"/>
          </w:tcPr>
          <w:p w:rsidR="001C2572" w:rsidRPr="003C7C4E" w:rsidRDefault="001C2572" w:rsidP="00A4659A">
            <w:pPr>
              <w:pStyle w:val="a4"/>
            </w:pPr>
            <w:r>
              <w:t>Редакция Закона</w:t>
            </w:r>
          </w:p>
        </w:tc>
        <w:tc>
          <w:tcPr>
            <w:tcW w:w="4786" w:type="dxa"/>
          </w:tcPr>
          <w:p w:rsidR="001C2572" w:rsidRPr="00E07DCF" w:rsidRDefault="001C2572" w:rsidP="00A4659A">
            <w:pPr>
              <w:pStyle w:val="a4"/>
              <w:rPr>
                <w:color w:val="FF0000"/>
              </w:rPr>
            </w:pPr>
            <w:r w:rsidRPr="00E07DCF">
              <w:rPr>
                <w:color w:val="FF0000"/>
              </w:rPr>
              <w:t>Вопрос</w:t>
            </w:r>
          </w:p>
        </w:tc>
      </w:tr>
      <w:tr w:rsidR="001C2572" w:rsidRPr="00E07DCF" w:rsidTr="00A4659A">
        <w:tc>
          <w:tcPr>
            <w:tcW w:w="4785" w:type="dxa"/>
          </w:tcPr>
          <w:p w:rsidR="001C2572" w:rsidRDefault="001C2572" w:rsidP="001C2572">
            <w:pPr>
              <w:pStyle w:val="a4"/>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tc>
        <w:tc>
          <w:tcPr>
            <w:tcW w:w="4786" w:type="dxa"/>
          </w:tcPr>
          <w:p w:rsidR="001C2572" w:rsidRPr="00E07DCF" w:rsidRDefault="001C2572" w:rsidP="00A4659A">
            <w:pPr>
              <w:pStyle w:val="a4"/>
              <w:rPr>
                <w:color w:val="FF0000"/>
              </w:rPr>
            </w:pPr>
            <w:r>
              <w:rPr>
                <w:color w:val="FF0000"/>
              </w:rPr>
              <w:t>Изменен на что?</w:t>
            </w:r>
          </w:p>
        </w:tc>
      </w:tr>
      <w:tr w:rsidR="001C2572" w:rsidRPr="00E07DCF" w:rsidTr="00A4659A">
        <w:tc>
          <w:tcPr>
            <w:tcW w:w="4785" w:type="dxa"/>
          </w:tcPr>
          <w:p w:rsidR="001C2572" w:rsidRDefault="001C2572" w:rsidP="001C2572">
            <w:pPr>
              <w:pStyle w:val="a4"/>
            </w:pPr>
            <w:r>
              <w:t xml:space="preserve">2. </w:t>
            </w:r>
            <w:proofErr w:type="gramStart"/>
            <w:r>
              <w:t>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w:t>
            </w:r>
            <w:proofErr w:type="gramEnd"/>
            <w:r>
              <w:t xml:space="preserve"> такой задолженности.</w:t>
            </w:r>
          </w:p>
        </w:tc>
        <w:tc>
          <w:tcPr>
            <w:tcW w:w="4786" w:type="dxa"/>
          </w:tcPr>
          <w:p w:rsidR="001C2572" w:rsidRDefault="001C2572" w:rsidP="00A4659A">
            <w:pPr>
              <w:pStyle w:val="a4"/>
              <w:rPr>
                <w:color w:val="FF0000"/>
              </w:rPr>
            </w:pPr>
            <w:r>
              <w:rPr>
                <w:color w:val="FF0000"/>
              </w:rPr>
              <w:t>То есть платим в любом случае? Даже если не поймем за что?</w:t>
            </w:r>
          </w:p>
        </w:tc>
      </w:tr>
      <w:tr w:rsidR="001C2572" w:rsidRPr="00E07DCF" w:rsidTr="00A4659A">
        <w:tc>
          <w:tcPr>
            <w:tcW w:w="4785" w:type="dxa"/>
          </w:tcPr>
          <w:p w:rsidR="001C2572" w:rsidRDefault="001C2572" w:rsidP="001C2572">
            <w:pPr>
              <w:pStyle w:val="a4"/>
            </w:pPr>
            <w:r>
              <w:t xml:space="preserve">3. </w:t>
            </w:r>
            <w:proofErr w:type="gramStart"/>
            <w:r>
              <w:t>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roofErr w:type="gramEnd"/>
          </w:p>
        </w:tc>
        <w:tc>
          <w:tcPr>
            <w:tcW w:w="4786" w:type="dxa"/>
          </w:tcPr>
          <w:p w:rsidR="001C2572" w:rsidRDefault="001C2572" w:rsidP="00A4659A">
            <w:pPr>
              <w:pStyle w:val="a4"/>
              <w:rPr>
                <w:color w:val="FF0000"/>
              </w:rPr>
            </w:pPr>
            <w:r>
              <w:rPr>
                <w:color w:val="FF0000"/>
              </w:rPr>
              <w:t>И что тогда? Собранные собственниками средства будут перечислены на открытый специальный счет?</w:t>
            </w:r>
          </w:p>
        </w:tc>
      </w:tr>
    </w:tbl>
    <w:p w:rsidR="003C7C4E" w:rsidRDefault="003C7C4E" w:rsidP="003C7C4E">
      <w:pPr>
        <w:pStyle w:val="a4"/>
      </w:pPr>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tbl>
      <w:tblPr>
        <w:tblStyle w:val="a5"/>
        <w:tblW w:w="0" w:type="auto"/>
        <w:tblLook w:val="04A0"/>
      </w:tblPr>
      <w:tblGrid>
        <w:gridCol w:w="4785"/>
        <w:gridCol w:w="4786"/>
      </w:tblGrid>
      <w:tr w:rsidR="001C2572" w:rsidRPr="00E07DCF" w:rsidTr="00A4659A">
        <w:tc>
          <w:tcPr>
            <w:tcW w:w="4785" w:type="dxa"/>
          </w:tcPr>
          <w:p w:rsidR="001C2572" w:rsidRPr="003C7C4E" w:rsidRDefault="001C2572" w:rsidP="00A4659A">
            <w:pPr>
              <w:pStyle w:val="a4"/>
            </w:pPr>
            <w:r>
              <w:t>Редакция Закона</w:t>
            </w:r>
          </w:p>
        </w:tc>
        <w:tc>
          <w:tcPr>
            <w:tcW w:w="4786" w:type="dxa"/>
          </w:tcPr>
          <w:p w:rsidR="001C2572" w:rsidRPr="00E07DCF" w:rsidRDefault="001C2572" w:rsidP="00A4659A">
            <w:pPr>
              <w:pStyle w:val="a4"/>
              <w:rPr>
                <w:color w:val="FF0000"/>
              </w:rPr>
            </w:pPr>
            <w:r w:rsidRPr="00E07DCF">
              <w:rPr>
                <w:color w:val="FF0000"/>
              </w:rPr>
              <w:t>Вопрос</w:t>
            </w:r>
          </w:p>
        </w:tc>
      </w:tr>
      <w:tr w:rsidR="001C2572" w:rsidRPr="00E07DCF" w:rsidTr="00A4659A">
        <w:tc>
          <w:tcPr>
            <w:tcW w:w="4785" w:type="dxa"/>
          </w:tcPr>
          <w:p w:rsidR="001C2572" w:rsidRDefault="001C2572" w:rsidP="001C2572">
            <w:pPr>
              <w:pStyle w:val="a4"/>
            </w:pPr>
            <w:r>
              <w:t xml:space="preserve">5. </w:t>
            </w:r>
            <w:proofErr w:type="gramStart"/>
            <w: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части 2 </w:t>
            </w:r>
            <w:r>
              <w:lastRenderedPageBreak/>
              <w:t>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tc>
        <w:tc>
          <w:tcPr>
            <w:tcW w:w="4786" w:type="dxa"/>
          </w:tcPr>
          <w:p w:rsidR="001C2572" w:rsidRDefault="001C2572" w:rsidP="00A4659A">
            <w:pPr>
              <w:pStyle w:val="a4"/>
              <w:rPr>
                <w:color w:val="FF0000"/>
              </w:rPr>
            </w:pPr>
            <w:r>
              <w:rPr>
                <w:color w:val="FF0000"/>
              </w:rPr>
              <w:lastRenderedPageBreak/>
              <w:t>То есть фактический срок – два года + пять дней?</w:t>
            </w:r>
          </w:p>
          <w:p w:rsidR="001C2572" w:rsidRPr="00E07DCF" w:rsidRDefault="001C2572" w:rsidP="00A4659A">
            <w:pPr>
              <w:pStyle w:val="a4"/>
              <w:rPr>
                <w:color w:val="FF0000"/>
              </w:rPr>
            </w:pPr>
            <w:proofErr w:type="gramStart"/>
            <w:r>
              <w:rPr>
                <w:color w:val="FF0000"/>
              </w:rPr>
              <w:t>Средства</w:t>
            </w:r>
            <w:proofErr w:type="gramEnd"/>
            <w:r>
              <w:rPr>
                <w:color w:val="FF0000"/>
              </w:rPr>
              <w:t xml:space="preserve"> в какой сумме будут перечисляться на специальный счет? Те, которые были перечислены за весь период или с учетом стоимости использования средств?</w:t>
            </w:r>
          </w:p>
        </w:tc>
      </w:tr>
      <w:tr w:rsidR="001C2572" w:rsidRPr="00E07DCF" w:rsidTr="00A4659A">
        <w:tc>
          <w:tcPr>
            <w:tcW w:w="4785" w:type="dxa"/>
          </w:tcPr>
          <w:p w:rsidR="001C2572" w:rsidRDefault="001C2572" w:rsidP="001C2572">
            <w:pPr>
              <w:pStyle w:val="a4"/>
            </w:pPr>
            <w:r>
              <w:lastRenderedPageBreak/>
              <w:t xml:space="preserve">6. </w:t>
            </w:r>
            <w:proofErr w:type="gramStart"/>
            <w: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tc>
        <w:tc>
          <w:tcPr>
            <w:tcW w:w="4786" w:type="dxa"/>
          </w:tcPr>
          <w:p w:rsidR="001C2572" w:rsidRDefault="001C2572" w:rsidP="00A4659A">
            <w:pPr>
              <w:pStyle w:val="a4"/>
              <w:rPr>
                <w:color w:val="FF0000"/>
              </w:rPr>
            </w:pPr>
            <w:r>
              <w:rPr>
                <w:color w:val="FF0000"/>
              </w:rPr>
              <w:t xml:space="preserve">От регионального оператора – собственникам определен срок 2года+5дней, в обратном порядке – 1месяц + пять дней? В </w:t>
            </w:r>
            <w:proofErr w:type="gramStart"/>
            <w:r>
              <w:rPr>
                <w:color w:val="FF0000"/>
              </w:rPr>
              <w:t>связи</w:t>
            </w:r>
            <w:proofErr w:type="gramEnd"/>
            <w:r>
              <w:rPr>
                <w:color w:val="FF0000"/>
              </w:rPr>
              <w:t xml:space="preserve"> с чем такая разница?</w:t>
            </w:r>
          </w:p>
          <w:p w:rsidR="001C2572" w:rsidRDefault="001C2572" w:rsidP="00A4659A">
            <w:pPr>
              <w:pStyle w:val="a4"/>
              <w:rPr>
                <w:color w:val="FF0000"/>
              </w:rPr>
            </w:pPr>
            <w:r>
              <w:rPr>
                <w:color w:val="FF0000"/>
              </w:rPr>
              <w:t>Априори предполагается, что у регионального оператора может не быть средств на момент их истребования?</w:t>
            </w:r>
          </w:p>
        </w:tc>
      </w:tr>
    </w:tbl>
    <w:p w:rsidR="003C7C4E" w:rsidRDefault="003C7C4E" w:rsidP="003C7C4E">
      <w:pPr>
        <w:pStyle w:val="a4"/>
      </w:pPr>
      <w:r>
        <w:rPr>
          <w:b/>
          <w:bCs/>
        </w:rPr>
        <w:t>Статья 174. Использование средств фонда капитального ремонта</w:t>
      </w:r>
    </w:p>
    <w:p w:rsidR="003C7C4E" w:rsidRDefault="003C7C4E" w:rsidP="003C7C4E">
      <w:pPr>
        <w:pStyle w:val="a4"/>
      </w:pPr>
      <w:r>
        <w:t xml:space="preserve">1. </w:t>
      </w:r>
      <w:proofErr w:type="gramStart"/>
      <w: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t xml:space="preserve"> за пользование этими кредитами, займами.</w:t>
      </w:r>
    </w:p>
    <w:p w:rsidR="003C7C4E" w:rsidRDefault="003C7C4E" w:rsidP="003C7C4E">
      <w:pPr>
        <w:pStyle w:val="a4"/>
      </w:pPr>
      <w:r>
        <w:t xml:space="preserve">2. </w:t>
      </w:r>
      <w:proofErr w:type="gramStart"/>
      <w: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t xml:space="preserve">, </w:t>
      </w:r>
      <w:proofErr w:type="gramStart"/>
      <w:r>
        <w:t xml:space="preserve">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w:t>
      </w:r>
      <w:r>
        <w:lastRenderedPageBreak/>
        <w:t>взносов на капитальный ремонт, уплаченных предшествующими собственниками соответствующих помещений.</w:t>
      </w:r>
      <w:proofErr w:type="gramEnd"/>
    </w:p>
    <w:p w:rsidR="003C7C4E" w:rsidRDefault="003C7C4E" w:rsidP="003C7C4E">
      <w:pPr>
        <w:pStyle w:val="a4"/>
      </w:pPr>
      <w:r>
        <w:rPr>
          <w:b/>
          <w:bCs/>
        </w:rPr>
        <w:t>Глава 16. Формирование фонда капитального ремонта на специальном счете</w:t>
      </w:r>
    </w:p>
    <w:p w:rsidR="003C7C4E" w:rsidRDefault="003C7C4E" w:rsidP="003C7C4E">
      <w:pPr>
        <w:pStyle w:val="a4"/>
      </w:pPr>
      <w:r>
        <w:rPr>
          <w:b/>
          <w:bCs/>
        </w:rPr>
        <w:t>Статья 175. Специальный счет</w:t>
      </w:r>
    </w:p>
    <w:p w:rsidR="003C7C4E" w:rsidRDefault="003C7C4E" w:rsidP="003C7C4E">
      <w:pPr>
        <w:pStyle w:val="a4"/>
      </w:pPr>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3C7C4E" w:rsidRDefault="003C7C4E" w:rsidP="003C7C4E">
      <w:pPr>
        <w:pStyle w:val="a4"/>
      </w:pPr>
      <w:r>
        <w:t>2. Владельцем специального счета может быть:</w:t>
      </w:r>
    </w:p>
    <w:tbl>
      <w:tblPr>
        <w:tblStyle w:val="a5"/>
        <w:tblW w:w="0" w:type="auto"/>
        <w:tblLook w:val="04A0"/>
      </w:tblPr>
      <w:tblGrid>
        <w:gridCol w:w="4785"/>
        <w:gridCol w:w="4786"/>
      </w:tblGrid>
      <w:tr w:rsidR="004A12A2" w:rsidRPr="00E07DCF" w:rsidTr="00A4659A">
        <w:tc>
          <w:tcPr>
            <w:tcW w:w="4785" w:type="dxa"/>
          </w:tcPr>
          <w:p w:rsidR="004A12A2" w:rsidRPr="003C7C4E" w:rsidRDefault="004A12A2" w:rsidP="00A4659A">
            <w:pPr>
              <w:pStyle w:val="a4"/>
            </w:pPr>
            <w:r>
              <w:t>Редакция Закона</w:t>
            </w:r>
          </w:p>
        </w:tc>
        <w:tc>
          <w:tcPr>
            <w:tcW w:w="4786" w:type="dxa"/>
          </w:tcPr>
          <w:p w:rsidR="004A12A2" w:rsidRPr="00E07DCF" w:rsidRDefault="004A12A2" w:rsidP="00A4659A">
            <w:pPr>
              <w:pStyle w:val="a4"/>
              <w:rPr>
                <w:color w:val="FF0000"/>
              </w:rPr>
            </w:pPr>
            <w:r w:rsidRPr="00E07DCF">
              <w:rPr>
                <w:color w:val="FF0000"/>
              </w:rPr>
              <w:t>Вопрос</w:t>
            </w:r>
          </w:p>
        </w:tc>
      </w:tr>
      <w:tr w:rsidR="004A12A2" w:rsidRPr="00E07DCF" w:rsidTr="00A4659A">
        <w:tc>
          <w:tcPr>
            <w:tcW w:w="4785" w:type="dxa"/>
          </w:tcPr>
          <w:p w:rsidR="004A12A2" w:rsidRDefault="004A12A2" w:rsidP="004A12A2">
            <w:pPr>
              <w:pStyle w:val="a4"/>
            </w:pPr>
            <w:proofErr w:type="gramStart"/>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t xml:space="preserve"> элементы инфраструктуры, которые предназначены для совместного использования собственниками помещений в данных домах;</w:t>
            </w:r>
          </w:p>
        </w:tc>
        <w:tc>
          <w:tcPr>
            <w:tcW w:w="4786" w:type="dxa"/>
          </w:tcPr>
          <w:p w:rsidR="004A12A2" w:rsidRDefault="004A12A2" w:rsidP="00A4659A">
            <w:pPr>
              <w:pStyle w:val="a4"/>
              <w:rPr>
                <w:color w:val="FF0000"/>
              </w:rPr>
            </w:pPr>
            <w:r>
              <w:rPr>
                <w:color w:val="FF0000"/>
              </w:rPr>
              <w:t xml:space="preserve">А если в ТСЖ входят два дома с общими коммуникациями по 200квартир в каждом? </w:t>
            </w:r>
          </w:p>
          <w:p w:rsidR="004A12A2" w:rsidRPr="00E07DCF" w:rsidRDefault="004A12A2" w:rsidP="00A4659A">
            <w:pPr>
              <w:pStyle w:val="a4"/>
              <w:rPr>
                <w:color w:val="FF0000"/>
              </w:rPr>
            </w:pPr>
            <w:r>
              <w:rPr>
                <w:color w:val="FF0000"/>
              </w:rPr>
              <w:t>Вариант один: только региональный оператор? Или два специальных счета?</w:t>
            </w:r>
          </w:p>
        </w:tc>
      </w:tr>
    </w:tbl>
    <w:p w:rsidR="003C7C4E" w:rsidRDefault="003C7C4E" w:rsidP="003C7C4E">
      <w:pPr>
        <w:pStyle w:val="a4"/>
      </w:pPr>
      <w:r>
        <w:t xml:space="preserve">2) </w:t>
      </w:r>
      <w:proofErr w:type="gramStart"/>
      <w:r>
        <w:t>осуществляющие</w:t>
      </w:r>
      <w:proofErr w:type="gramEnd"/>
      <w:r>
        <w:t xml:space="preserve"> управление многоквартирным домом жилищный кооператив или иной специализированный потребительский кооператив.</w:t>
      </w:r>
    </w:p>
    <w:p w:rsidR="003C7C4E" w:rsidRDefault="003C7C4E" w:rsidP="003C7C4E">
      <w:pPr>
        <w:pStyle w:val="a4"/>
      </w:pPr>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tbl>
      <w:tblPr>
        <w:tblStyle w:val="a5"/>
        <w:tblW w:w="0" w:type="auto"/>
        <w:tblLook w:val="04A0"/>
      </w:tblPr>
      <w:tblGrid>
        <w:gridCol w:w="4785"/>
        <w:gridCol w:w="4786"/>
      </w:tblGrid>
      <w:tr w:rsidR="004A12A2" w:rsidRPr="00E07DCF" w:rsidTr="00A4659A">
        <w:tc>
          <w:tcPr>
            <w:tcW w:w="4785" w:type="dxa"/>
          </w:tcPr>
          <w:p w:rsidR="004A12A2" w:rsidRPr="003C7C4E" w:rsidRDefault="004A12A2" w:rsidP="00A4659A">
            <w:pPr>
              <w:pStyle w:val="a4"/>
            </w:pPr>
            <w:r>
              <w:t>Редакция Закона</w:t>
            </w:r>
          </w:p>
        </w:tc>
        <w:tc>
          <w:tcPr>
            <w:tcW w:w="4786" w:type="dxa"/>
          </w:tcPr>
          <w:p w:rsidR="004A12A2" w:rsidRPr="00E07DCF" w:rsidRDefault="004A12A2" w:rsidP="00A4659A">
            <w:pPr>
              <w:pStyle w:val="a4"/>
              <w:rPr>
                <w:color w:val="FF0000"/>
              </w:rPr>
            </w:pPr>
            <w:r w:rsidRPr="00E07DCF">
              <w:rPr>
                <w:color w:val="FF0000"/>
              </w:rPr>
              <w:t>Вопрос</w:t>
            </w:r>
          </w:p>
        </w:tc>
      </w:tr>
      <w:tr w:rsidR="004A12A2" w:rsidRPr="00E07DCF" w:rsidTr="00A4659A">
        <w:tc>
          <w:tcPr>
            <w:tcW w:w="4785" w:type="dxa"/>
          </w:tcPr>
          <w:p w:rsidR="004A12A2" w:rsidRDefault="004A12A2" w:rsidP="004A12A2">
            <w:pPr>
              <w:pStyle w:val="a4"/>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tc>
        <w:tc>
          <w:tcPr>
            <w:tcW w:w="4786" w:type="dxa"/>
          </w:tcPr>
          <w:p w:rsidR="004A12A2" w:rsidRPr="00E07DCF" w:rsidRDefault="004A12A2" w:rsidP="00A4659A">
            <w:pPr>
              <w:pStyle w:val="a4"/>
              <w:rPr>
                <w:color w:val="FF0000"/>
              </w:rPr>
            </w:pPr>
            <w:r>
              <w:rPr>
                <w:color w:val="FF0000"/>
              </w:rPr>
              <w:t>Тогда как это связано с перечнем работ по замене коммуникаций и т.д., если у двух домов крыши разные, а сети общие? Или на оборот?</w:t>
            </w:r>
          </w:p>
        </w:tc>
      </w:tr>
    </w:tbl>
    <w:p w:rsidR="003C7C4E" w:rsidRDefault="003C7C4E" w:rsidP="003C7C4E">
      <w:pPr>
        <w:pStyle w:val="a4"/>
      </w:pPr>
      <w:r>
        <w:t>5. Договор специального счета является бессрочным.</w:t>
      </w:r>
    </w:p>
    <w:tbl>
      <w:tblPr>
        <w:tblStyle w:val="a5"/>
        <w:tblW w:w="0" w:type="auto"/>
        <w:tblLook w:val="04A0"/>
      </w:tblPr>
      <w:tblGrid>
        <w:gridCol w:w="4785"/>
        <w:gridCol w:w="4786"/>
      </w:tblGrid>
      <w:tr w:rsidR="004A12A2" w:rsidRPr="00E07DCF" w:rsidTr="00A4659A">
        <w:tc>
          <w:tcPr>
            <w:tcW w:w="4785" w:type="dxa"/>
          </w:tcPr>
          <w:p w:rsidR="004A12A2" w:rsidRPr="003C7C4E" w:rsidRDefault="004A12A2" w:rsidP="00A4659A">
            <w:pPr>
              <w:pStyle w:val="a4"/>
            </w:pPr>
            <w:r>
              <w:lastRenderedPageBreak/>
              <w:t>Редакция Закона</w:t>
            </w:r>
          </w:p>
        </w:tc>
        <w:tc>
          <w:tcPr>
            <w:tcW w:w="4786" w:type="dxa"/>
          </w:tcPr>
          <w:p w:rsidR="004A12A2" w:rsidRPr="00E07DCF" w:rsidRDefault="004A12A2" w:rsidP="00A4659A">
            <w:pPr>
              <w:pStyle w:val="a4"/>
              <w:rPr>
                <w:color w:val="FF0000"/>
              </w:rPr>
            </w:pPr>
            <w:r w:rsidRPr="00E07DCF">
              <w:rPr>
                <w:color w:val="FF0000"/>
              </w:rPr>
              <w:t>Вопрос</w:t>
            </w:r>
          </w:p>
        </w:tc>
      </w:tr>
      <w:tr w:rsidR="004A12A2" w:rsidRPr="00E07DCF" w:rsidTr="00A4659A">
        <w:tc>
          <w:tcPr>
            <w:tcW w:w="4785" w:type="dxa"/>
          </w:tcPr>
          <w:p w:rsidR="004A12A2" w:rsidRDefault="004A12A2" w:rsidP="00A4659A">
            <w:pPr>
              <w:pStyle w:val="a4"/>
            </w:pPr>
            <w:r>
              <w:t xml:space="preserve">6. </w:t>
            </w:r>
            <w:proofErr w:type="gramStart"/>
            <w: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 [2] части 2 статьи 44 настоящего Кодекса, а также договоров на оказание услуг и (или) выполнение работ по капитальному ремонту общего имущества</w:t>
            </w:r>
            <w:proofErr w:type="gramEnd"/>
            <w:r>
              <w:t xml:space="preserve">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tc>
        <w:tc>
          <w:tcPr>
            <w:tcW w:w="4786" w:type="dxa"/>
          </w:tcPr>
          <w:p w:rsidR="004A12A2" w:rsidRPr="00E07DCF" w:rsidRDefault="004A12A2" w:rsidP="00A4659A">
            <w:pPr>
              <w:pStyle w:val="a4"/>
              <w:rPr>
                <w:color w:val="FF0000"/>
              </w:rPr>
            </w:pPr>
            <w:r>
              <w:rPr>
                <w:color w:val="FF0000"/>
              </w:rPr>
              <w:t>Если решение о проведении капитального ремонта принимает собственник, тогда зачем очередность? Иное законное основание – это что?</w:t>
            </w:r>
          </w:p>
        </w:tc>
      </w:tr>
      <w:tr w:rsidR="004A12A2" w:rsidRPr="00E07DCF" w:rsidTr="00A4659A">
        <w:tc>
          <w:tcPr>
            <w:tcW w:w="4785" w:type="dxa"/>
          </w:tcPr>
          <w:p w:rsidR="004A12A2" w:rsidRDefault="004A12A2" w:rsidP="00A4659A">
            <w:pPr>
              <w:pStyle w:val="a4"/>
            </w:pPr>
            <w:r>
              <w:t xml:space="preserve">7. В </w:t>
            </w:r>
            <w:proofErr w:type="gramStart"/>
            <w:r>
              <w:t>случае</w:t>
            </w:r>
            <w:proofErr w:type="gramEnd"/>
            <w:r>
              <w:t xml:space="preserve"> признания владельца специального счета банкротом денежные средства, находящиеся на специальном счете, не включаются в конкурсную массу.</w:t>
            </w:r>
          </w:p>
        </w:tc>
        <w:tc>
          <w:tcPr>
            <w:tcW w:w="4786" w:type="dxa"/>
          </w:tcPr>
          <w:p w:rsidR="004A12A2" w:rsidRDefault="004A12A2" w:rsidP="00A4659A">
            <w:pPr>
              <w:pStyle w:val="a4"/>
              <w:rPr>
                <w:color w:val="FF0000"/>
              </w:rPr>
            </w:pPr>
            <w:r>
              <w:rPr>
                <w:color w:val="FF0000"/>
              </w:rPr>
              <w:t>Какова их дальнейшая судьба?</w:t>
            </w:r>
          </w:p>
        </w:tc>
      </w:tr>
    </w:tbl>
    <w:p w:rsidR="003C7C4E" w:rsidRDefault="003C7C4E" w:rsidP="003C7C4E">
      <w:pPr>
        <w:pStyle w:val="a4"/>
      </w:pPr>
      <w:r>
        <w:rPr>
          <w:b/>
          <w:bCs/>
        </w:rPr>
        <w:t>Статья 176. Особенности открытия и закрытия специального счета</w:t>
      </w:r>
    </w:p>
    <w:p w:rsidR="003C7C4E" w:rsidRDefault="003C7C4E" w:rsidP="003C7C4E">
      <w:pPr>
        <w:pStyle w:val="a4"/>
      </w:pPr>
      <w: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w:t>
      </w:r>
      <w:r>
        <w:rPr>
          <w:vertAlign w:val="superscript"/>
        </w:rPr>
        <w:t>1</w:t>
      </w:r>
      <w:r>
        <w:t xml:space="preserve"> части 2 статьи 44 настоящего Кодекса, и других документов, предусмотренных банковскими правилами.</w:t>
      </w:r>
    </w:p>
    <w:p w:rsidR="003C7C4E" w:rsidRDefault="003C7C4E" w:rsidP="003C7C4E">
      <w:pPr>
        <w:pStyle w:val="a4"/>
      </w:pPr>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tbl>
      <w:tblPr>
        <w:tblStyle w:val="a5"/>
        <w:tblW w:w="0" w:type="auto"/>
        <w:tblLook w:val="04A0"/>
      </w:tblPr>
      <w:tblGrid>
        <w:gridCol w:w="4785"/>
        <w:gridCol w:w="4786"/>
      </w:tblGrid>
      <w:tr w:rsidR="004A12A2" w:rsidRPr="00E07DCF" w:rsidTr="00A4659A">
        <w:tc>
          <w:tcPr>
            <w:tcW w:w="4785" w:type="dxa"/>
          </w:tcPr>
          <w:p w:rsidR="004A12A2" w:rsidRPr="003C7C4E" w:rsidRDefault="004A12A2" w:rsidP="00A4659A">
            <w:pPr>
              <w:pStyle w:val="a4"/>
            </w:pPr>
            <w:r>
              <w:t>Редакция Закона</w:t>
            </w:r>
          </w:p>
        </w:tc>
        <w:tc>
          <w:tcPr>
            <w:tcW w:w="4786" w:type="dxa"/>
          </w:tcPr>
          <w:p w:rsidR="004A12A2" w:rsidRPr="00E07DCF" w:rsidRDefault="004A12A2" w:rsidP="00A4659A">
            <w:pPr>
              <w:pStyle w:val="a4"/>
              <w:rPr>
                <w:color w:val="FF0000"/>
              </w:rPr>
            </w:pPr>
            <w:r w:rsidRPr="00E07DCF">
              <w:rPr>
                <w:color w:val="FF0000"/>
              </w:rPr>
              <w:t>Вопрос</w:t>
            </w:r>
          </w:p>
        </w:tc>
      </w:tr>
      <w:tr w:rsidR="004A12A2" w:rsidRPr="00E07DCF" w:rsidTr="00A4659A">
        <w:tc>
          <w:tcPr>
            <w:tcW w:w="4785" w:type="dxa"/>
          </w:tcPr>
          <w:p w:rsidR="004A12A2" w:rsidRDefault="004A12A2" w:rsidP="004A12A2">
            <w:pPr>
              <w:pStyle w:val="a4"/>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w:t>
            </w:r>
            <w:r>
              <w:lastRenderedPageBreak/>
              <w:t>имущества в многоквартирном доме.</w:t>
            </w:r>
          </w:p>
        </w:tc>
        <w:tc>
          <w:tcPr>
            <w:tcW w:w="4786" w:type="dxa"/>
          </w:tcPr>
          <w:p w:rsidR="004A12A2" w:rsidRPr="00E07DCF" w:rsidRDefault="004A12A2" w:rsidP="005F0DC8">
            <w:pPr>
              <w:pStyle w:val="a4"/>
              <w:rPr>
                <w:color w:val="FF0000"/>
              </w:rPr>
            </w:pPr>
            <w:r>
              <w:rPr>
                <w:color w:val="FF0000"/>
              </w:rPr>
              <w:lastRenderedPageBreak/>
              <w:t xml:space="preserve">Кредит – это кредит, счет – это счет. </w:t>
            </w:r>
            <w:r w:rsidR="005F0DC8">
              <w:rPr>
                <w:color w:val="FF0000"/>
              </w:rPr>
              <w:t xml:space="preserve">Это разные вещи? Разве ТСЖ не может привлечь кредит в одной организации, а счет открыть в другой? </w:t>
            </w:r>
            <w:r>
              <w:rPr>
                <w:color w:val="FF0000"/>
              </w:rPr>
              <w:t>П</w:t>
            </w:r>
            <w:r w:rsidR="005F0DC8">
              <w:rPr>
                <w:color w:val="FF0000"/>
              </w:rPr>
              <w:t>о</w:t>
            </w:r>
            <w:r>
              <w:rPr>
                <w:color w:val="FF0000"/>
              </w:rPr>
              <w:t xml:space="preserve">чему нельзя расторгнуть договор специального счета? </w:t>
            </w:r>
          </w:p>
        </w:tc>
      </w:tr>
    </w:tbl>
    <w:p w:rsidR="003C7C4E" w:rsidRDefault="003C7C4E" w:rsidP="003C7C4E">
      <w:pPr>
        <w:pStyle w:val="a4"/>
      </w:pPr>
      <w:r>
        <w:lastRenderedPageBreak/>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3C7C4E" w:rsidRDefault="003C7C4E" w:rsidP="003C7C4E">
      <w:pPr>
        <w:pStyle w:val="a4"/>
      </w:pPr>
      <w:r>
        <w:t xml:space="preserve">1) на счет регионального оператора в случае </w:t>
      </w:r>
      <w:proofErr w:type="gramStart"/>
      <w:r>
        <w:t>изменения способа формирования фонда капитального ремонта</w:t>
      </w:r>
      <w:proofErr w:type="gramEnd"/>
      <w:r>
        <w:t>;</w:t>
      </w:r>
    </w:p>
    <w:p w:rsidR="003C7C4E" w:rsidRDefault="003C7C4E" w:rsidP="003C7C4E">
      <w:pPr>
        <w:pStyle w:val="a4"/>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C7C4E" w:rsidRDefault="003C7C4E" w:rsidP="003C7C4E">
      <w:pPr>
        <w:pStyle w:val="a4"/>
      </w:pPr>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 xml:space="preserve">ечение десяти дней после получения соответствующего решения общего собрания собственников помещений в многоквартирном доме. </w:t>
      </w:r>
      <w:proofErr w:type="gramStart"/>
      <w:r>
        <w:t>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w:t>
      </w:r>
      <w:proofErr w:type="gramEnd"/>
      <w:r>
        <w:t xml:space="preserve">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C7C4E" w:rsidRDefault="003C7C4E" w:rsidP="003C7C4E">
      <w:pPr>
        <w:pStyle w:val="a4"/>
      </w:pPr>
      <w:r>
        <w:rPr>
          <w:b/>
          <w:bCs/>
        </w:rPr>
        <w:t>Статья 177. Совершение операций по специальному счету</w:t>
      </w:r>
    </w:p>
    <w:p w:rsidR="003C7C4E" w:rsidRDefault="003C7C4E" w:rsidP="003C7C4E">
      <w:pPr>
        <w:pStyle w:val="a4"/>
      </w:pPr>
      <w:r>
        <w:t>1. По специальному счету могут совершаться следующие операции:</w:t>
      </w:r>
    </w:p>
    <w:p w:rsidR="003C7C4E" w:rsidRDefault="003C7C4E" w:rsidP="003C7C4E">
      <w:pPr>
        <w:pStyle w:val="a4"/>
      </w:pPr>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3C7C4E" w:rsidRDefault="003C7C4E" w:rsidP="003C7C4E">
      <w:pPr>
        <w:pStyle w:val="a4"/>
      </w:pPr>
      <w:r>
        <w:t>2) списание денежных сре</w:t>
      </w:r>
      <w:proofErr w:type="gramStart"/>
      <w:r>
        <w:t>дств в сч</w:t>
      </w:r>
      <w:proofErr w:type="gramEnd"/>
      <w:r>
        <w:t>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C7C4E" w:rsidRDefault="003C7C4E" w:rsidP="003C7C4E">
      <w:pPr>
        <w:pStyle w:val="a4"/>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C7C4E" w:rsidRDefault="003C7C4E" w:rsidP="003C7C4E">
      <w:pPr>
        <w:pStyle w:val="a4"/>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tbl>
      <w:tblPr>
        <w:tblStyle w:val="a5"/>
        <w:tblW w:w="0" w:type="auto"/>
        <w:tblLook w:val="04A0"/>
      </w:tblPr>
      <w:tblGrid>
        <w:gridCol w:w="4785"/>
        <w:gridCol w:w="4786"/>
      </w:tblGrid>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rPr>
                <w:color w:val="FF0000"/>
              </w:rPr>
            </w:pPr>
            <w:r>
              <w:rPr>
                <w:color w:val="FF0000"/>
              </w:rPr>
              <w:t>Вопрос</w:t>
            </w:r>
          </w:p>
        </w:tc>
      </w:tr>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pPr>
            <w:r>
              <w:t xml:space="preserve">5) зачисление взносов на капитальный ремонт, начисление процентов за </w:t>
            </w:r>
            <w:r>
              <w:lastRenderedPageBreak/>
              <w:t>ненадлежащее исполнение обязанности по уплате таких взносов;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rPr>
                <w:color w:val="FF0000"/>
              </w:rPr>
            </w:pPr>
            <w:r>
              <w:rPr>
                <w:color w:val="FF0000"/>
              </w:rPr>
              <w:lastRenderedPageBreak/>
              <w:t>Каких процентов? Механизм начисления? Кто отслеживает и несет ответственность?</w:t>
            </w:r>
          </w:p>
        </w:tc>
      </w:tr>
    </w:tbl>
    <w:p w:rsidR="003C7C4E" w:rsidRDefault="003C7C4E" w:rsidP="003C7C4E">
      <w:pPr>
        <w:pStyle w:val="a4"/>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C7C4E" w:rsidRDefault="003C7C4E" w:rsidP="003C7C4E">
      <w:pPr>
        <w:pStyle w:val="a4"/>
      </w:pPr>
      <w:r>
        <w:t>7) перечисление денежных средств, находящихся на данном специальном счете, в случаях, предусмотренных частью 2 статьи 174 настоящего Кодекса;</w:t>
      </w:r>
    </w:p>
    <w:p w:rsidR="003C7C4E" w:rsidRDefault="003C7C4E" w:rsidP="003C7C4E">
      <w:pPr>
        <w:pStyle w:val="a4"/>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C7C4E" w:rsidRDefault="003C7C4E" w:rsidP="003C7C4E">
      <w:pPr>
        <w:pStyle w:val="a4"/>
      </w:pPr>
      <w:r>
        <w:t>2. Операции по специальному счету, не предусмотренные частью 1 настоящей статьи, не допускаются.</w:t>
      </w:r>
    </w:p>
    <w:p w:rsidR="003C7C4E" w:rsidRDefault="003C7C4E" w:rsidP="003C7C4E">
      <w:pPr>
        <w:pStyle w:val="a4"/>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C7C4E" w:rsidRDefault="003C7C4E" w:rsidP="003C7C4E">
      <w:pPr>
        <w:pStyle w:val="a4"/>
      </w:pPr>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tbl>
      <w:tblPr>
        <w:tblStyle w:val="a5"/>
        <w:tblW w:w="0" w:type="auto"/>
        <w:tblLook w:val="04A0"/>
      </w:tblPr>
      <w:tblGrid>
        <w:gridCol w:w="4785"/>
        <w:gridCol w:w="4786"/>
      </w:tblGrid>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0EC" w:rsidRDefault="00E820EC">
            <w:pPr>
              <w:pStyle w:val="a4"/>
              <w:rPr>
                <w:color w:val="FF0000"/>
              </w:rPr>
            </w:pPr>
            <w:r>
              <w:rPr>
                <w:color w:val="FF0000"/>
              </w:rPr>
              <w:t>Вопрос</w:t>
            </w:r>
          </w:p>
        </w:tc>
      </w:tr>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rPr>
                <w:color w:val="FF0000"/>
              </w:rPr>
            </w:pPr>
            <w:r>
              <w:rPr>
                <w:color w:val="FF0000"/>
              </w:rPr>
              <w:t>Зачем Протокол для списания?</w:t>
            </w:r>
          </w:p>
        </w:tc>
      </w:tr>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pPr>
            <w:r>
              <w:t>2) договор об оказании услуг и (или) о выполнении работ по капитальному ремонту общего имущества в многоквартирном доме;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rPr>
                <w:color w:val="FF0000"/>
              </w:rPr>
            </w:pPr>
            <w:r>
              <w:rPr>
                <w:color w:val="FF0000"/>
              </w:rPr>
              <w:t xml:space="preserve">Кто предоставляет? Владелец счета? Оператор? </w:t>
            </w:r>
          </w:p>
        </w:tc>
      </w:tr>
      <w:tr w:rsidR="00E820EC" w:rsidTr="00E820E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rsidP="00E820EC">
            <w:pPr>
              <w:pStyle w:val="a4"/>
            </w:pPr>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0EC" w:rsidRDefault="00E820EC">
            <w:pPr>
              <w:pStyle w:val="a4"/>
              <w:rPr>
                <w:color w:val="FF0000"/>
              </w:rPr>
            </w:pPr>
            <w:r>
              <w:rPr>
                <w:color w:val="FF0000"/>
              </w:rPr>
              <w:t>Кто предоставляет?</w:t>
            </w:r>
          </w:p>
        </w:tc>
      </w:tr>
    </w:tbl>
    <w:p w:rsidR="003C7C4E" w:rsidRDefault="003C7C4E" w:rsidP="003C7C4E">
      <w:pPr>
        <w:pStyle w:val="a4"/>
      </w:pPr>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C7C4E" w:rsidRDefault="003C7C4E" w:rsidP="003C7C4E">
      <w:pPr>
        <w:pStyle w:val="a4"/>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C7C4E" w:rsidRDefault="003C7C4E" w:rsidP="003C7C4E">
      <w:pPr>
        <w:pStyle w:val="a4"/>
      </w:pPr>
      <w:r>
        <w:t>2) кредитного договора, договора займа.</w:t>
      </w:r>
    </w:p>
    <w:p w:rsidR="003C7C4E" w:rsidRDefault="003C7C4E" w:rsidP="003C7C4E">
      <w:pPr>
        <w:pStyle w:val="a4"/>
      </w:pPr>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3C7C4E" w:rsidRDefault="003C7C4E" w:rsidP="003C7C4E">
      <w:pPr>
        <w:pStyle w:val="a4"/>
      </w:pPr>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3C7C4E" w:rsidRDefault="003C7C4E" w:rsidP="003C7C4E">
      <w:pPr>
        <w:pStyle w:val="a4"/>
      </w:pPr>
      <w:r w:rsidRPr="00831AF3">
        <w:rPr>
          <w:b/>
          <w:bCs/>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p w:rsidR="003C7C4E" w:rsidRDefault="003C7C4E" w:rsidP="003C7C4E">
      <w:pPr>
        <w:pStyle w:val="a4"/>
      </w:pPr>
      <w:r>
        <w:rPr>
          <w:b/>
          <w:bCs/>
        </w:rPr>
        <w:t>Статья 178. Правовое положение регионального оператора</w:t>
      </w:r>
    </w:p>
    <w:p w:rsidR="003C7C4E" w:rsidRDefault="003C7C4E" w:rsidP="003C7C4E">
      <w:pPr>
        <w:pStyle w:val="a4"/>
      </w:pPr>
      <w:r>
        <w:t>1. Региональный оператор является юридическим лицом, созданным в организационно-правовой форме фонда.</w:t>
      </w:r>
    </w:p>
    <w:p w:rsidR="003C7C4E" w:rsidRDefault="003C7C4E" w:rsidP="003C7C4E">
      <w:pPr>
        <w:pStyle w:val="a4"/>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3C7C4E" w:rsidRDefault="003C7C4E" w:rsidP="003C7C4E">
      <w:pPr>
        <w:pStyle w:val="a4"/>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C7C4E" w:rsidRDefault="003C7C4E" w:rsidP="003C7C4E">
      <w:pPr>
        <w:pStyle w:val="a4"/>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tbl>
      <w:tblPr>
        <w:tblStyle w:val="a5"/>
        <w:tblW w:w="0" w:type="auto"/>
        <w:tblLook w:val="04A0"/>
      </w:tblPr>
      <w:tblGrid>
        <w:gridCol w:w="4785"/>
        <w:gridCol w:w="4786"/>
      </w:tblGrid>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AF3" w:rsidRDefault="00831AF3">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AF3" w:rsidRDefault="00831AF3">
            <w:pPr>
              <w:pStyle w:val="a4"/>
              <w:rPr>
                <w:color w:val="FF0000"/>
              </w:rPr>
            </w:pPr>
            <w:r>
              <w:rPr>
                <w:color w:val="FF0000"/>
              </w:rPr>
              <w:t>Вопрос</w:t>
            </w:r>
          </w:p>
        </w:tc>
      </w:tr>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pPr>
              <w:pStyle w:val="a4"/>
            </w:pPr>
            <w:r>
              <w:t xml:space="preserve">5. </w:t>
            </w:r>
            <w:proofErr w:type="gramStart"/>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w:t>
            </w:r>
            <w:r>
              <w:lastRenderedPageBreak/>
              <w:t>на капитальный ремонт в соответствии с гражданским законодательством.</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Pr="00831AF3" w:rsidRDefault="00831AF3" w:rsidP="00831AF3">
            <w:pPr>
              <w:pStyle w:val="a4"/>
              <w:rPr>
                <w:color w:val="FF0000"/>
              </w:rPr>
            </w:pPr>
            <w:r>
              <w:rPr>
                <w:color w:val="FF0000"/>
              </w:rPr>
              <w:lastRenderedPageBreak/>
              <w:t xml:space="preserve">Подлежат </w:t>
            </w:r>
            <w:proofErr w:type="gramStart"/>
            <w:r>
              <w:rPr>
                <w:color w:val="FF0000"/>
              </w:rPr>
              <w:t>возмещению</w:t>
            </w:r>
            <w:proofErr w:type="gramEnd"/>
            <w:r>
              <w:rPr>
                <w:color w:val="FF0000"/>
              </w:rPr>
              <w:t xml:space="preserve"> из каких средств?</w:t>
            </w:r>
          </w:p>
        </w:tc>
      </w:tr>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rsidP="00831AF3">
            <w:pPr>
              <w:pStyle w:val="a4"/>
            </w:pPr>
            <w:r>
              <w:lastRenderedPageBreak/>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rsidP="00831AF3">
            <w:pPr>
              <w:pStyle w:val="a4"/>
              <w:rPr>
                <w:color w:val="FF0000"/>
              </w:rPr>
            </w:pPr>
            <w:r>
              <w:rPr>
                <w:color w:val="FF0000"/>
              </w:rPr>
              <w:t>То есть, если средства будут украдены, то возмещаться они будут из моих же средств?</w:t>
            </w:r>
          </w:p>
        </w:tc>
      </w:tr>
    </w:tbl>
    <w:p w:rsidR="003C7C4E" w:rsidRDefault="003C7C4E" w:rsidP="003C7C4E">
      <w:pPr>
        <w:pStyle w:val="a4"/>
      </w:pPr>
      <w:r>
        <w:t xml:space="preserve">7. </w:t>
      </w:r>
      <w:proofErr w:type="gramStart"/>
      <w: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t xml:space="preserve"> и технической инвентаризации объектов капитального строительства) и жилищно-коммунального хозяйства.</w:t>
      </w:r>
    </w:p>
    <w:p w:rsidR="003C7C4E" w:rsidRDefault="003C7C4E" w:rsidP="003C7C4E">
      <w:pPr>
        <w:pStyle w:val="a4"/>
      </w:pPr>
      <w:r>
        <w:rPr>
          <w:b/>
          <w:bCs/>
        </w:rPr>
        <w:t>Статья 179. Имущество регионального оператора</w:t>
      </w:r>
    </w:p>
    <w:tbl>
      <w:tblPr>
        <w:tblStyle w:val="a5"/>
        <w:tblW w:w="0" w:type="auto"/>
        <w:tblLook w:val="04A0"/>
      </w:tblPr>
      <w:tblGrid>
        <w:gridCol w:w="4785"/>
        <w:gridCol w:w="4786"/>
      </w:tblGrid>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AF3" w:rsidRDefault="00831AF3">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AF3" w:rsidRDefault="00831AF3">
            <w:pPr>
              <w:pStyle w:val="a4"/>
              <w:rPr>
                <w:color w:val="FF0000"/>
              </w:rPr>
            </w:pPr>
            <w:r>
              <w:rPr>
                <w:color w:val="FF0000"/>
              </w:rPr>
              <w:t>Вопрос</w:t>
            </w:r>
          </w:p>
        </w:tc>
      </w:tr>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rsidP="00831AF3">
            <w:pPr>
              <w:pStyle w:val="a4"/>
            </w:pPr>
            <w:r>
              <w:t>1. Имущество регионального оператора формируется за счет:</w:t>
            </w:r>
          </w:p>
          <w:p w:rsidR="00831AF3" w:rsidRDefault="00831AF3" w:rsidP="00831AF3">
            <w:pPr>
              <w:pStyle w:val="a4"/>
            </w:pPr>
            <w:r>
              <w:t>1) взносов учредителя;</w:t>
            </w:r>
          </w:p>
          <w:p w:rsidR="00831AF3" w:rsidRDefault="00831AF3" w:rsidP="00831AF3">
            <w:pPr>
              <w:pStyle w:val="a4"/>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31AF3" w:rsidRDefault="00831AF3" w:rsidP="00831AF3">
            <w:pPr>
              <w:pStyle w:val="a4"/>
            </w:pPr>
            <w:r>
              <w:t xml:space="preserve">3) </w:t>
            </w:r>
            <w:proofErr w:type="gramStart"/>
            <w:r>
              <w:t>других</w:t>
            </w:r>
            <w:proofErr w:type="gramEnd"/>
            <w:r>
              <w:t xml:space="preserve"> не запрещенных законом источников.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pPr>
              <w:pStyle w:val="a4"/>
              <w:rPr>
                <w:color w:val="FF0000"/>
              </w:rPr>
            </w:pPr>
            <w:r>
              <w:rPr>
                <w:color w:val="FF0000"/>
              </w:rPr>
              <w:t xml:space="preserve">Другие источники – </w:t>
            </w:r>
            <w:proofErr w:type="gramStart"/>
            <w:r>
              <w:rPr>
                <w:color w:val="FF0000"/>
              </w:rPr>
              <w:t>это</w:t>
            </w:r>
            <w:proofErr w:type="gramEnd"/>
            <w:r>
              <w:rPr>
                <w:color w:val="FF0000"/>
              </w:rPr>
              <w:t xml:space="preserve"> какие? % от размещения средств на банковских депозитах? Кто контролирует их размер?</w:t>
            </w:r>
          </w:p>
          <w:p w:rsidR="00831AF3" w:rsidRDefault="00831AF3" w:rsidP="00831AF3">
            <w:pPr>
              <w:pStyle w:val="a4"/>
              <w:rPr>
                <w:color w:val="FF0000"/>
              </w:rPr>
            </w:pPr>
            <w:r>
              <w:rPr>
                <w:color w:val="FF0000"/>
              </w:rPr>
              <w:t xml:space="preserve">Содержание регионального оператора осуществляется за </w:t>
            </w:r>
            <w:proofErr w:type="gramStart"/>
            <w:r>
              <w:rPr>
                <w:color w:val="FF0000"/>
              </w:rPr>
              <w:t>счет</w:t>
            </w:r>
            <w:proofErr w:type="gramEnd"/>
            <w:r>
              <w:rPr>
                <w:color w:val="FF0000"/>
              </w:rPr>
              <w:t xml:space="preserve"> каких средств?</w:t>
            </w:r>
          </w:p>
        </w:tc>
      </w:tr>
    </w:tbl>
    <w:p w:rsidR="003C7C4E" w:rsidRDefault="003C7C4E" w:rsidP="003C7C4E">
      <w:pPr>
        <w:pStyle w:val="a4"/>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tbl>
      <w:tblPr>
        <w:tblStyle w:val="a5"/>
        <w:tblW w:w="0" w:type="auto"/>
        <w:tblLook w:val="04A0"/>
      </w:tblPr>
      <w:tblGrid>
        <w:gridCol w:w="4785"/>
        <w:gridCol w:w="4786"/>
      </w:tblGrid>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AF3" w:rsidRDefault="00831AF3">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AF3" w:rsidRDefault="00831AF3">
            <w:pPr>
              <w:pStyle w:val="a4"/>
              <w:rPr>
                <w:color w:val="FF0000"/>
              </w:rPr>
            </w:pPr>
            <w:r>
              <w:rPr>
                <w:color w:val="FF0000"/>
              </w:rPr>
              <w:t>Вопрос</w:t>
            </w:r>
          </w:p>
        </w:tc>
      </w:tr>
      <w:tr w:rsidR="00831AF3" w:rsidTr="00831AF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rsidP="00831AF3">
            <w:pPr>
              <w:pStyle w:val="a4"/>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w:t>
            </w:r>
            <w:r>
              <w:lastRenderedPageBreak/>
              <w:t>цели, в том числе на оплату административно-хозяйственных расходов регионального оператора, не допускается.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AF3" w:rsidRDefault="00831AF3">
            <w:pPr>
              <w:pStyle w:val="a4"/>
              <w:rPr>
                <w:color w:val="FF0000"/>
              </w:rPr>
            </w:pPr>
            <w:r>
              <w:rPr>
                <w:color w:val="FF0000"/>
              </w:rPr>
              <w:lastRenderedPageBreak/>
              <w:t>Тогда из каких средств финансируется деятельность регионального оператора?</w:t>
            </w:r>
          </w:p>
        </w:tc>
      </w:tr>
    </w:tbl>
    <w:p w:rsidR="003C7C4E" w:rsidRDefault="003C7C4E" w:rsidP="003C7C4E">
      <w:pPr>
        <w:pStyle w:val="a4"/>
      </w:pPr>
      <w:r>
        <w:lastRenderedPageBreak/>
        <w:t xml:space="preserve">4.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C7C4E" w:rsidRDefault="003C7C4E" w:rsidP="003C7C4E">
      <w:pPr>
        <w:pStyle w:val="a4"/>
      </w:pPr>
      <w:r>
        <w:rPr>
          <w:b/>
          <w:bCs/>
        </w:rPr>
        <w:t>Статья 180. Функции регионального оператора</w:t>
      </w:r>
    </w:p>
    <w:p w:rsidR="003C7C4E" w:rsidRDefault="003C7C4E" w:rsidP="003C7C4E">
      <w:pPr>
        <w:pStyle w:val="a4"/>
      </w:pPr>
      <w:r>
        <w:t>1. Функциями регионального оператора являются:</w:t>
      </w:r>
    </w:p>
    <w:tbl>
      <w:tblPr>
        <w:tblStyle w:val="a5"/>
        <w:tblW w:w="0" w:type="auto"/>
        <w:tblLook w:val="04A0"/>
      </w:tblPr>
      <w:tblGrid>
        <w:gridCol w:w="6629"/>
        <w:gridCol w:w="2836"/>
      </w:tblGrid>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59A" w:rsidRDefault="00A4659A">
            <w:pPr>
              <w:pStyle w:val="a4"/>
            </w:pPr>
            <w:r>
              <w:t>Редакция Закона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59A" w:rsidRDefault="00A4659A">
            <w:pPr>
              <w:pStyle w:val="a4"/>
              <w:rPr>
                <w:color w:val="FF0000"/>
              </w:rPr>
            </w:pPr>
            <w:r>
              <w:rPr>
                <w:color w:val="FF0000"/>
              </w:rPr>
              <w:t>Вопрос</w:t>
            </w:r>
          </w:p>
        </w:tc>
      </w:tr>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pPr>
              <w:pStyle w:val="a4"/>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tc>
        <w:tc>
          <w:tcPr>
            <w:tcW w:w="2836" w:type="dxa"/>
            <w:vMerge w:val="restart"/>
            <w:tcBorders>
              <w:top w:val="single" w:sz="4" w:space="0" w:color="000000" w:themeColor="text1"/>
              <w:left w:val="single" w:sz="4" w:space="0" w:color="000000" w:themeColor="text1"/>
              <w:right w:val="single" w:sz="4" w:space="0" w:color="000000" w:themeColor="text1"/>
            </w:tcBorders>
          </w:tcPr>
          <w:p w:rsidR="00A4659A" w:rsidRDefault="00A4659A">
            <w:pPr>
              <w:pStyle w:val="a4"/>
              <w:rPr>
                <w:color w:val="FF0000"/>
              </w:rPr>
            </w:pPr>
            <w:r>
              <w:rPr>
                <w:color w:val="FF0000"/>
              </w:rPr>
              <w:t>А ТСЖ не могут выполнять эту функцию?</w:t>
            </w:r>
          </w:p>
        </w:tc>
      </w:tr>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pPr>
              <w:pStyle w:val="a4"/>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tc>
        <w:tc>
          <w:tcPr>
            <w:tcW w:w="2836" w:type="dxa"/>
            <w:vMerge/>
            <w:tcBorders>
              <w:left w:val="single" w:sz="4" w:space="0" w:color="000000" w:themeColor="text1"/>
              <w:right w:val="single" w:sz="4" w:space="0" w:color="000000" w:themeColor="text1"/>
            </w:tcBorders>
          </w:tcPr>
          <w:p w:rsidR="00A4659A" w:rsidRDefault="00A4659A">
            <w:pPr>
              <w:pStyle w:val="a4"/>
              <w:rPr>
                <w:color w:val="FF0000"/>
              </w:rPr>
            </w:pPr>
          </w:p>
        </w:tc>
      </w:tr>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pPr>
              <w:pStyle w:val="a4"/>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tc>
        <w:tc>
          <w:tcPr>
            <w:tcW w:w="2836" w:type="dxa"/>
            <w:vMerge/>
            <w:tcBorders>
              <w:left w:val="single" w:sz="4" w:space="0" w:color="000000" w:themeColor="text1"/>
              <w:right w:val="single" w:sz="4" w:space="0" w:color="000000" w:themeColor="text1"/>
            </w:tcBorders>
          </w:tcPr>
          <w:p w:rsidR="00A4659A" w:rsidRDefault="00A4659A">
            <w:pPr>
              <w:pStyle w:val="a4"/>
              <w:rPr>
                <w:color w:val="FF0000"/>
              </w:rPr>
            </w:pPr>
          </w:p>
        </w:tc>
      </w:tr>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rsidP="00A4659A">
            <w:pPr>
              <w:pStyle w:val="a4"/>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tc>
        <w:tc>
          <w:tcPr>
            <w:tcW w:w="2836" w:type="dxa"/>
            <w:vMerge/>
            <w:tcBorders>
              <w:left w:val="single" w:sz="4" w:space="0" w:color="000000" w:themeColor="text1"/>
              <w:right w:val="single" w:sz="4" w:space="0" w:color="000000" w:themeColor="text1"/>
            </w:tcBorders>
          </w:tcPr>
          <w:p w:rsidR="00A4659A" w:rsidRDefault="00A4659A">
            <w:pPr>
              <w:pStyle w:val="a4"/>
              <w:rPr>
                <w:color w:val="FF0000"/>
              </w:rPr>
            </w:pPr>
          </w:p>
        </w:tc>
      </w:tr>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rsidP="00A4659A">
            <w:pPr>
              <w:pStyle w:val="a4"/>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w:t>
            </w:r>
            <w:r>
              <w:lastRenderedPageBreak/>
              <w:t>регионального оператора;</w:t>
            </w:r>
          </w:p>
        </w:tc>
        <w:tc>
          <w:tcPr>
            <w:tcW w:w="2836" w:type="dxa"/>
            <w:vMerge/>
            <w:tcBorders>
              <w:left w:val="single" w:sz="4" w:space="0" w:color="000000" w:themeColor="text1"/>
              <w:right w:val="single" w:sz="4" w:space="0" w:color="000000" w:themeColor="text1"/>
            </w:tcBorders>
          </w:tcPr>
          <w:p w:rsidR="00A4659A" w:rsidRDefault="00A4659A">
            <w:pPr>
              <w:pStyle w:val="a4"/>
              <w:rPr>
                <w:color w:val="FF0000"/>
              </w:rPr>
            </w:pPr>
          </w:p>
        </w:tc>
      </w:tr>
      <w:tr w:rsidR="00A4659A" w:rsidTr="00A4659A">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rsidP="00A4659A">
            <w:pPr>
              <w:pStyle w:val="a4"/>
            </w:pPr>
            <w: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tc>
        <w:tc>
          <w:tcPr>
            <w:tcW w:w="2836" w:type="dxa"/>
            <w:tcBorders>
              <w:left w:val="single" w:sz="4" w:space="0" w:color="000000" w:themeColor="text1"/>
              <w:bottom w:val="single" w:sz="4" w:space="0" w:color="000000" w:themeColor="text1"/>
              <w:right w:val="single" w:sz="4" w:space="0" w:color="000000" w:themeColor="text1"/>
            </w:tcBorders>
          </w:tcPr>
          <w:p w:rsidR="00A4659A" w:rsidRDefault="00A4659A">
            <w:pPr>
              <w:pStyle w:val="a4"/>
              <w:rPr>
                <w:color w:val="FF0000"/>
              </w:rPr>
            </w:pPr>
            <w:r>
              <w:rPr>
                <w:color w:val="FF0000"/>
              </w:rPr>
              <w:t>Какие, например?</w:t>
            </w:r>
          </w:p>
        </w:tc>
      </w:tr>
    </w:tbl>
    <w:p w:rsidR="003C7C4E" w:rsidRDefault="003C7C4E" w:rsidP="003C7C4E">
      <w:pPr>
        <w:pStyle w:val="a4"/>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C7C4E" w:rsidRDefault="003C7C4E" w:rsidP="003C7C4E">
      <w:pPr>
        <w:pStyle w:val="a4"/>
      </w:pPr>
      <w:r>
        <w:rPr>
          <w:b/>
          <w:bCs/>
        </w:rPr>
        <w:t>Статья 181. Формирование фондов капитального ремонта на счете регионального оператора</w:t>
      </w:r>
    </w:p>
    <w:tbl>
      <w:tblPr>
        <w:tblStyle w:val="a5"/>
        <w:tblW w:w="0" w:type="auto"/>
        <w:tblLook w:val="04A0"/>
      </w:tblPr>
      <w:tblGrid>
        <w:gridCol w:w="4785"/>
        <w:gridCol w:w="4786"/>
      </w:tblGrid>
      <w:tr w:rsidR="00A4659A" w:rsidTr="00A4659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59A" w:rsidRDefault="00A4659A">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59A" w:rsidRDefault="00A4659A">
            <w:pPr>
              <w:pStyle w:val="a4"/>
              <w:rPr>
                <w:color w:val="FF0000"/>
              </w:rPr>
            </w:pPr>
            <w:r>
              <w:rPr>
                <w:color w:val="FF0000"/>
              </w:rPr>
              <w:t>Вопрос</w:t>
            </w:r>
          </w:p>
        </w:tc>
      </w:tr>
      <w:tr w:rsidR="00A4659A" w:rsidTr="00A4659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rsidP="00A4659A">
            <w:pPr>
              <w:pStyle w:val="a4"/>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w:t>
            </w:r>
            <w:r w:rsidRPr="00A4659A">
              <w:rPr>
                <w:b/>
              </w:rPr>
              <w:t>обязаны</w:t>
            </w:r>
            <w:r>
              <w:t xml:space="preserve">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t xml:space="preserve">, </w:t>
            </w:r>
            <w:proofErr w:type="gramStart"/>
            <w:r>
              <w:t>установленном</w:t>
            </w:r>
            <w:proofErr w:type="gramEnd"/>
            <w:r>
              <w:t xml:space="preserve"> статьей 445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pPr>
              <w:pStyle w:val="a4"/>
              <w:rPr>
                <w:color w:val="FF0000"/>
              </w:rPr>
            </w:pPr>
            <w:r>
              <w:rPr>
                <w:color w:val="FF0000"/>
              </w:rPr>
              <w:t xml:space="preserve">Почему обязаны? Если </w:t>
            </w:r>
            <w:proofErr w:type="gramStart"/>
            <w:r>
              <w:rPr>
                <w:color w:val="FF0000"/>
              </w:rPr>
              <w:t>обязаны</w:t>
            </w:r>
            <w:proofErr w:type="gramEnd"/>
            <w:r>
              <w:rPr>
                <w:color w:val="FF0000"/>
              </w:rPr>
              <w:t xml:space="preserve">, то зачем договор? </w:t>
            </w:r>
          </w:p>
        </w:tc>
      </w:tr>
      <w:tr w:rsidR="00A4659A" w:rsidTr="00A4659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A4659A" w:rsidP="00A4659A">
            <w:pPr>
              <w:pStyle w:val="a4"/>
            </w:pPr>
            <w:r>
              <w:t xml:space="preserve">2. </w:t>
            </w:r>
            <w:proofErr w:type="gramStart"/>
            <w: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t xml:space="preserve"> региональной программой капитального ремонта, финансирование </w:t>
            </w:r>
            <w:r>
              <w:lastRenderedPageBreak/>
              <w:t>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59A" w:rsidRDefault="00B3774D">
            <w:pPr>
              <w:pStyle w:val="a4"/>
              <w:rPr>
                <w:color w:val="FF0000"/>
              </w:rPr>
            </w:pPr>
            <w:r>
              <w:rPr>
                <w:color w:val="FF0000"/>
              </w:rPr>
              <w:lastRenderedPageBreak/>
              <w:t>Если есть договор с региональным оператором, то он может предусматривать иные условия формирования фонда в соответствии с Гражданским Кодексом? Если нет, то зачем договор?</w:t>
            </w:r>
          </w:p>
        </w:tc>
      </w:tr>
      <w:tr w:rsidR="00B3774D" w:rsidTr="00A4659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A4659A">
            <w:pPr>
              <w:pStyle w:val="a4"/>
            </w:pPr>
            <w:r>
              <w:lastRenderedPageBreak/>
              <w:t xml:space="preserve">3. </w:t>
            </w:r>
            <w:proofErr w:type="gramStart"/>
            <w:r>
              <w:t>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t xml:space="preserve"> проведения капитального ремонта общего имущества в этом многоквартирном доме.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pPr>
              <w:pStyle w:val="a4"/>
              <w:rPr>
                <w:color w:val="FF0000"/>
              </w:rPr>
            </w:pPr>
            <w:r>
              <w:rPr>
                <w:color w:val="FF0000"/>
              </w:rPr>
              <w:t>Как этот пункт согласуется со статьей Конституции о неприкосновенности жилища?</w:t>
            </w:r>
          </w:p>
          <w:p w:rsidR="00B3774D" w:rsidRDefault="00B3774D">
            <w:pPr>
              <w:pStyle w:val="a4"/>
              <w:rPr>
                <w:color w:val="FF0000"/>
              </w:rPr>
            </w:pPr>
            <w:r>
              <w:rPr>
                <w:color w:val="FF0000"/>
              </w:rPr>
              <w:t>На каком основании кто-то распоряжается моей собственностью?</w:t>
            </w:r>
          </w:p>
        </w:tc>
      </w:tr>
      <w:tr w:rsidR="00B3774D" w:rsidTr="00A4659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B3774D">
            <w:pPr>
              <w:pStyle w:val="a4"/>
            </w:pPr>
            <w:r>
              <w:t xml:space="preserve">4. </w:t>
            </w:r>
            <w:proofErr w:type="gramStart"/>
            <w:r>
              <w:t>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w:t>
            </w:r>
            <w:proofErr w:type="gramEnd"/>
            <w:r>
              <w:t xml:space="preserve"> </w:t>
            </w:r>
            <w:proofErr w:type="gramStart"/>
            <w: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w:t>
            </w:r>
            <w:r>
              <w:lastRenderedPageBreak/>
              <w:t>на будущий период обязательств по</w:t>
            </w:r>
            <w:proofErr w:type="gramEnd"/>
            <w: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pPr>
              <w:pStyle w:val="a4"/>
              <w:rPr>
                <w:color w:val="FF0000"/>
              </w:rPr>
            </w:pPr>
            <w:r>
              <w:rPr>
                <w:color w:val="FF0000"/>
              </w:rPr>
              <w:lastRenderedPageBreak/>
              <w:t xml:space="preserve">Будущих – </w:t>
            </w:r>
            <w:proofErr w:type="gramStart"/>
            <w:r>
              <w:rPr>
                <w:color w:val="FF0000"/>
              </w:rPr>
              <w:t>это</w:t>
            </w:r>
            <w:proofErr w:type="gramEnd"/>
            <w:r>
              <w:rPr>
                <w:color w:val="FF0000"/>
              </w:rPr>
              <w:t xml:space="preserve"> каких? Через следующие 30лет? А сегодня все равно взносы надо вносить? А как же разная стоимость денег сейчас и через 30лет? Почему кто-то должен пользоваться моими деньгами тридцать лет и при этом я все тридцать лет буду оплачивать взносы? </w:t>
            </w:r>
          </w:p>
        </w:tc>
      </w:tr>
    </w:tbl>
    <w:p w:rsidR="003C7C4E" w:rsidRDefault="003C7C4E" w:rsidP="003C7C4E">
      <w:pPr>
        <w:pStyle w:val="a4"/>
      </w:pPr>
      <w:r>
        <w:rPr>
          <w:b/>
          <w:bCs/>
        </w:rP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tbl>
      <w:tblPr>
        <w:tblStyle w:val="a5"/>
        <w:tblW w:w="0" w:type="auto"/>
        <w:tblLook w:val="04A0"/>
      </w:tblPr>
      <w:tblGrid>
        <w:gridCol w:w="4785"/>
        <w:gridCol w:w="4786"/>
      </w:tblGrid>
      <w:tr w:rsidR="00B3774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74D" w:rsidRDefault="00B3774D" w:rsidP="00A7592B">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74D" w:rsidRDefault="00B3774D" w:rsidP="00A7592B">
            <w:pPr>
              <w:pStyle w:val="a4"/>
              <w:rPr>
                <w:color w:val="FF0000"/>
              </w:rPr>
            </w:pPr>
            <w:r>
              <w:rPr>
                <w:color w:val="FF0000"/>
              </w:rPr>
              <w:t>Вопрос</w:t>
            </w:r>
          </w:p>
        </w:tc>
      </w:tr>
      <w:tr w:rsidR="00B3774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B3774D">
            <w:pPr>
              <w:pStyle w:val="a4"/>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A7592B">
            <w:pPr>
              <w:pStyle w:val="a4"/>
              <w:rPr>
                <w:color w:val="FF0000"/>
              </w:rPr>
            </w:pPr>
            <w:r>
              <w:rPr>
                <w:color w:val="FF0000"/>
              </w:rPr>
              <w:t xml:space="preserve">В </w:t>
            </w:r>
            <w:proofErr w:type="gramStart"/>
            <w:r>
              <w:rPr>
                <w:color w:val="FF0000"/>
              </w:rPr>
              <w:t>случае</w:t>
            </w:r>
            <w:proofErr w:type="gramEnd"/>
            <w:r>
              <w:rPr>
                <w:color w:val="FF0000"/>
              </w:rPr>
              <w:t xml:space="preserve"> недостаточности средств для проведения капитального ремонта – это проблема собственников жилых помещений в многоквартирном доме. В </w:t>
            </w:r>
            <w:proofErr w:type="gramStart"/>
            <w:r>
              <w:rPr>
                <w:color w:val="FF0000"/>
              </w:rPr>
              <w:t>этом</w:t>
            </w:r>
            <w:proofErr w:type="gramEnd"/>
            <w:r>
              <w:rPr>
                <w:color w:val="FF0000"/>
              </w:rPr>
              <w:t xml:space="preserve"> случае есть суд, который может обязать собственника возместить </w:t>
            </w:r>
            <w:r w:rsidRPr="00B3774D">
              <w:rPr>
                <w:b/>
                <w:color w:val="FF0000"/>
                <w:u w:val="single"/>
              </w:rPr>
              <w:t>фактически понесенные расходы.</w:t>
            </w:r>
            <w:r>
              <w:rPr>
                <w:b/>
                <w:color w:val="FF0000"/>
                <w:u w:val="single"/>
              </w:rPr>
              <w:t xml:space="preserve"> </w:t>
            </w:r>
          </w:p>
        </w:tc>
      </w:tr>
      <w:tr w:rsidR="00B3774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B3774D">
            <w:pPr>
              <w:pStyle w:val="a4"/>
            </w:pPr>
            <w:r>
              <w:t>2. Региональный оператор в целях обеспечения выполнения работ по капитальному ремонту общего имущества в многоквартирном доме обязан:</w:t>
            </w:r>
          </w:p>
          <w:p w:rsidR="00B3774D" w:rsidRDefault="00B3774D" w:rsidP="00B3774D">
            <w:pPr>
              <w:pStyle w:val="a4"/>
            </w:pPr>
            <w:proofErr w:type="gramStart"/>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A7592B">
            <w:pPr>
              <w:pStyle w:val="a4"/>
              <w:rPr>
                <w:color w:val="FF0000"/>
              </w:rPr>
            </w:pPr>
            <w:r>
              <w:rPr>
                <w:color w:val="FF0000"/>
              </w:rPr>
              <w:t xml:space="preserve">Цель? Информирование? </w:t>
            </w:r>
          </w:p>
        </w:tc>
      </w:tr>
      <w:tr w:rsidR="00B3774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B3774D">
            <w:pPr>
              <w:pStyle w:val="a4"/>
            </w:pPr>
            <w:r>
              <w:t xml:space="preserve">2) обеспечить подготовку задания на оказание услуг и (или) выполнение работ по капитальному ремонту и при </w:t>
            </w:r>
            <w:r>
              <w:lastRenderedPageBreak/>
              <w:t>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74D" w:rsidRDefault="00B3774D" w:rsidP="00A7592B">
            <w:pPr>
              <w:pStyle w:val="a4"/>
              <w:rPr>
                <w:color w:val="FF0000"/>
              </w:rPr>
            </w:pPr>
            <w:r>
              <w:rPr>
                <w:color w:val="FF0000"/>
              </w:rPr>
              <w:lastRenderedPageBreak/>
              <w:t xml:space="preserve">А что в это время будет делать управляющая (обслуживающая) организация? Кто будет нести </w:t>
            </w:r>
            <w:r>
              <w:rPr>
                <w:color w:val="FF0000"/>
              </w:rPr>
              <w:lastRenderedPageBreak/>
              <w:t>ответственность за безопасность проживания</w:t>
            </w:r>
            <w:r w:rsidR="00C52C7D">
              <w:rPr>
                <w:color w:val="FF0000"/>
              </w:rPr>
              <w:t>, эксплуатации многоквартирного дома: ТСЖ, обслуживающая организация или региональный оператор?</w:t>
            </w:r>
          </w:p>
          <w:p w:rsidR="00C52C7D" w:rsidRPr="00C52C7D" w:rsidRDefault="00C52C7D" w:rsidP="00A7592B">
            <w:pPr>
              <w:pStyle w:val="a4"/>
              <w:rPr>
                <w:color w:val="FF0000"/>
              </w:rPr>
            </w:pPr>
            <w:r>
              <w:rPr>
                <w:color w:val="FF0000"/>
              </w:rPr>
              <w:t>Почему ТСЖ не может выполнить эти работы?</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lastRenderedPageBreak/>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A7592B">
            <w:pPr>
              <w:pStyle w:val="a4"/>
              <w:rPr>
                <w:color w:val="FF0000"/>
              </w:rPr>
            </w:pPr>
            <w:r>
              <w:rPr>
                <w:color w:val="FF0000"/>
              </w:rPr>
              <w:t>Почему ТСЖ не может выполнить эту функцию? Зачем тогда ТСЖ? Может пусть управление домами возьмет на себя региональный оператор?</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Pr="00C52C7D" w:rsidRDefault="00C52C7D" w:rsidP="00C52C7D">
            <w:pPr>
              <w:pStyle w:val="a4"/>
              <w:rPr>
                <w:color w:val="FF0000"/>
              </w:rPr>
            </w:pPr>
            <w:r>
              <w:rPr>
                <w:color w:val="FF0000"/>
              </w:rPr>
              <w:t>Это может сделать ТСЖ.</w:t>
            </w:r>
            <w:r w:rsidRPr="00C52C7D">
              <w:rPr>
                <w:color w:val="FF0000"/>
              </w:rPr>
              <w:t xml:space="preserve"> </w:t>
            </w:r>
            <w:r>
              <w:rPr>
                <w:color w:val="FF0000"/>
              </w:rPr>
              <w:t>Зачем тут региональный оператор?</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t>5) осуществлять приемку выполненных работ;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C52C7D">
            <w:pPr>
              <w:pStyle w:val="a4"/>
              <w:rPr>
                <w:color w:val="FF0000"/>
              </w:rPr>
            </w:pPr>
            <w:r>
              <w:rPr>
                <w:color w:val="FF0000"/>
              </w:rPr>
              <w:t>Собрание собственников или уполномоченные им лица, разве нет?</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t xml:space="preserve">6) </w:t>
            </w:r>
            <w:proofErr w:type="gramStart"/>
            <w:r>
              <w:t>нести иные обязанности</w:t>
            </w:r>
            <w:proofErr w:type="gramEnd"/>
            <w:r>
              <w:t>, предусмотренные договором о формировании фонда капитального ремонта и об организации проведения капитального ремонта.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C52C7D">
            <w:pPr>
              <w:pStyle w:val="a4"/>
              <w:rPr>
                <w:color w:val="FF0000"/>
              </w:rPr>
            </w:pPr>
            <w:r>
              <w:rPr>
                <w:color w:val="FF0000"/>
              </w:rPr>
              <w:t>Какие именно?</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t xml:space="preserve">3. Для выполнения работ, требующих наличия выданного </w:t>
            </w:r>
            <w:proofErr w:type="spellStart"/>
            <w:r>
              <w:t>саморегулируемой</w:t>
            </w:r>
            <w:proofErr w:type="spellEnd"/>
            <w: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C52C7D">
            <w:pPr>
              <w:pStyle w:val="a4"/>
              <w:rPr>
                <w:color w:val="FF0000"/>
              </w:rPr>
            </w:pPr>
            <w:r>
              <w:rPr>
                <w:color w:val="FF0000"/>
              </w:rPr>
              <w:t xml:space="preserve">Можно поставить это условие перед </w:t>
            </w:r>
            <w:proofErr w:type="gramStart"/>
            <w:r>
              <w:rPr>
                <w:color w:val="FF0000"/>
              </w:rPr>
              <w:t>ТСЖ</w:t>
            </w:r>
            <w:proofErr w:type="gramEnd"/>
            <w:r>
              <w:rPr>
                <w:color w:val="FF0000"/>
              </w:rPr>
              <w:t xml:space="preserve"> и оно будет исполняться. Зачем эту функцию отбирать у ТСЖ?</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C52C7D">
            <w:pPr>
              <w:pStyle w:val="a4"/>
              <w:rPr>
                <w:color w:val="FF0000"/>
              </w:rPr>
            </w:pPr>
            <w:r>
              <w:rPr>
                <w:color w:val="FF0000"/>
              </w:rPr>
              <w:t>Если еще и другие муниципальные бюджетные учреждения привлекаются, тогда зачем региональный оператор? Почему ТСЖ не может привлечь бюджетные учреждения в качестве технического заказчика?</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t xml:space="preserve">5. Порядок привлечения региональным оператором, в том числе в случаях, предусмотренных частью 3 настоящей </w:t>
            </w:r>
            <w:r>
              <w:lastRenderedPageBreak/>
              <w:t>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C52C7D">
            <w:pPr>
              <w:pStyle w:val="a4"/>
              <w:rPr>
                <w:color w:val="FF0000"/>
              </w:rPr>
            </w:pPr>
            <w:r>
              <w:rPr>
                <w:color w:val="FF0000"/>
              </w:rPr>
              <w:lastRenderedPageBreak/>
              <w:t>Какие могут быть варианты у субъектов?</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B3774D">
            <w:pPr>
              <w:pStyle w:val="a4"/>
            </w:pPr>
            <w:r>
              <w:lastRenderedPageBreak/>
              <w:t xml:space="preserve">6. </w:t>
            </w:r>
            <w:proofErr w:type="gramStart"/>
            <w: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C52C7D" w:rsidP="00C52C7D">
            <w:pPr>
              <w:pStyle w:val="a4"/>
              <w:rPr>
                <w:color w:val="FF0000"/>
              </w:rPr>
            </w:pPr>
            <w:r>
              <w:rPr>
                <w:color w:val="FF0000"/>
              </w:rPr>
              <w:t xml:space="preserve">Поскольку имущество регионального оператора формируется в основном за счет взносов собственников на проведение капитального ремонта, то возмещение убытков от деятельности по формированию фонда капитального ремонта и привлечению непорядочных подрядчиков будет компенсироваться за счет все тех же взносов на капитальный ремонт. Именно по этой причине взносы предполагается взимать постоянно вне </w:t>
            </w:r>
            <w:proofErr w:type="gramStart"/>
            <w:r>
              <w:rPr>
                <w:color w:val="FF0000"/>
              </w:rPr>
              <w:t>зависимости</w:t>
            </w:r>
            <w:proofErr w:type="gramEnd"/>
            <w:r>
              <w:rPr>
                <w:color w:val="FF0000"/>
              </w:rPr>
              <w:t xml:space="preserve"> от каких бы то ни было обстоятельств, верно?</w:t>
            </w:r>
          </w:p>
        </w:tc>
      </w:tr>
      <w:tr w:rsidR="00C52C7D"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472EE0" w:rsidP="00472EE0">
            <w:pPr>
              <w:pStyle w:val="a4"/>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7D" w:rsidRDefault="00472EE0" w:rsidP="00472EE0">
            <w:pPr>
              <w:pStyle w:val="a4"/>
              <w:rPr>
                <w:color w:val="FF0000"/>
              </w:rPr>
            </w:pPr>
            <w:r>
              <w:rPr>
                <w:color w:val="FF0000"/>
              </w:rPr>
              <w:t>По какой причине может быть превышен размер фонда капитального ремонта, подлежащий возмещению региональному оператору, если все цифры строго регламентированы? А возмещаться будут с процентами или по факту?</w:t>
            </w:r>
          </w:p>
        </w:tc>
      </w:tr>
    </w:tbl>
    <w:p w:rsidR="003C7C4E" w:rsidRDefault="003C7C4E" w:rsidP="003C7C4E">
      <w:pPr>
        <w:pStyle w:val="a4"/>
      </w:pPr>
    </w:p>
    <w:p w:rsidR="003C7C4E" w:rsidRDefault="003C7C4E" w:rsidP="003C7C4E">
      <w:pPr>
        <w:pStyle w:val="a4"/>
      </w:pPr>
      <w:r>
        <w:rPr>
          <w:b/>
          <w:bCs/>
        </w:rPr>
        <w:t>Статья 183. Учет фондов капитального ремонта региональным оператором</w:t>
      </w:r>
    </w:p>
    <w:tbl>
      <w:tblPr>
        <w:tblStyle w:val="a5"/>
        <w:tblW w:w="0" w:type="auto"/>
        <w:tblLook w:val="04A0"/>
      </w:tblPr>
      <w:tblGrid>
        <w:gridCol w:w="4785"/>
        <w:gridCol w:w="4786"/>
      </w:tblGrid>
      <w:tr w:rsidR="00472EE0"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EE0" w:rsidRDefault="00472EE0" w:rsidP="00A7592B">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EE0" w:rsidRDefault="00472EE0" w:rsidP="00A7592B">
            <w:pPr>
              <w:pStyle w:val="a4"/>
              <w:rPr>
                <w:color w:val="FF0000"/>
              </w:rPr>
            </w:pPr>
            <w:r>
              <w:rPr>
                <w:color w:val="FF0000"/>
              </w:rPr>
              <w:t>Вопрос</w:t>
            </w:r>
          </w:p>
        </w:tc>
      </w:tr>
      <w:tr w:rsidR="00472EE0"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EE0" w:rsidRDefault="00472EE0" w:rsidP="00A7592B">
            <w:pPr>
              <w:pStyle w:val="a4"/>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EE0" w:rsidRDefault="00472EE0" w:rsidP="00A7592B">
            <w:pPr>
              <w:pStyle w:val="a4"/>
              <w:rPr>
                <w:color w:val="FF0000"/>
              </w:rPr>
            </w:pPr>
            <w:r>
              <w:rPr>
                <w:color w:val="FF0000"/>
              </w:rPr>
              <w:t>Лицевые счета?</w:t>
            </w:r>
          </w:p>
        </w:tc>
      </w:tr>
    </w:tbl>
    <w:p w:rsidR="003C7C4E" w:rsidRDefault="003C7C4E" w:rsidP="003C7C4E">
      <w:pPr>
        <w:pStyle w:val="a4"/>
      </w:pPr>
      <w:r>
        <w:lastRenderedPageBreak/>
        <w:t>2. Система учета фондов капитального ремонта включает в себя, в частности, сведения о:</w:t>
      </w:r>
    </w:p>
    <w:p w:rsidR="003C7C4E" w:rsidRDefault="003C7C4E" w:rsidP="003C7C4E">
      <w:pPr>
        <w:pStyle w:val="a4"/>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3C7C4E" w:rsidRDefault="003C7C4E" w:rsidP="003C7C4E">
      <w:pPr>
        <w:pStyle w:val="a4"/>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C7C4E" w:rsidRDefault="003C7C4E" w:rsidP="003C7C4E">
      <w:pPr>
        <w:pStyle w:val="a4"/>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3C7C4E" w:rsidRDefault="003C7C4E" w:rsidP="003C7C4E">
      <w:pPr>
        <w:pStyle w:val="a4"/>
      </w:pPr>
      <w:r>
        <w:t xml:space="preserve">3. </w:t>
      </w:r>
      <w:proofErr w:type="gramStart"/>
      <w:r>
        <w:t>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roofErr w:type="gramEnd"/>
    </w:p>
    <w:p w:rsidR="003C7C4E" w:rsidRDefault="003C7C4E" w:rsidP="003C7C4E">
      <w:pPr>
        <w:pStyle w:val="a4"/>
      </w:pPr>
      <w:r>
        <w:rPr>
          <w:b/>
          <w:bCs/>
        </w:rPr>
        <w:t>Статья 184. Возврат средств фонда капитального ремонта</w:t>
      </w:r>
    </w:p>
    <w:p w:rsidR="003C7C4E" w:rsidRDefault="003C7C4E" w:rsidP="003C7C4E">
      <w:pPr>
        <w:pStyle w:val="a4"/>
      </w:pPr>
      <w:proofErr w:type="gramStart"/>
      <w: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t xml:space="preserve"> Федерации.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3C7C4E" w:rsidRDefault="003C7C4E" w:rsidP="003C7C4E">
      <w:pPr>
        <w:pStyle w:val="a4"/>
      </w:pPr>
      <w:r>
        <w:rPr>
          <w:b/>
          <w:bCs/>
        </w:rPr>
        <w:t>Статья 185. Основные требования к финансовой устойчивости деятельности регионального оператора</w:t>
      </w:r>
    </w:p>
    <w:p w:rsidR="003C7C4E" w:rsidRDefault="003C7C4E" w:rsidP="003C7C4E">
      <w:pPr>
        <w:pStyle w:val="a4"/>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C7C4E" w:rsidRDefault="003C7C4E" w:rsidP="003C7C4E">
      <w:pPr>
        <w:pStyle w:val="a4"/>
      </w:pPr>
      <w:r>
        <w:t xml:space="preserve">2. </w:t>
      </w:r>
      <w:proofErr w:type="gramStart"/>
      <w:r>
        <w:t xml:space="preserve">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w:t>
      </w:r>
      <w:r>
        <w:lastRenderedPageBreak/>
        <w:t>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t xml:space="preserve"> При этом размер указанной доли устанавливается законом субъекта Российской Федерации.</w:t>
      </w:r>
    </w:p>
    <w:p w:rsidR="003C7C4E" w:rsidRDefault="003C7C4E" w:rsidP="003C7C4E">
      <w:pPr>
        <w:pStyle w:val="a4"/>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C7C4E" w:rsidRDefault="003C7C4E" w:rsidP="003C7C4E">
      <w:pPr>
        <w:pStyle w:val="a4"/>
      </w:pPr>
      <w:r>
        <w:rPr>
          <w:b/>
          <w:bCs/>
        </w:rPr>
        <w:t xml:space="preserve">Статья 186. </w:t>
      </w:r>
      <w:proofErr w:type="gramStart"/>
      <w:r>
        <w:rPr>
          <w:b/>
          <w:bCs/>
        </w:rPr>
        <w:t>Контроль за</w:t>
      </w:r>
      <w:proofErr w:type="gramEnd"/>
      <w:r>
        <w:rPr>
          <w:b/>
          <w:bCs/>
        </w:rPr>
        <w:t xml:space="preserve"> деятельностью регионального оператора</w:t>
      </w:r>
    </w:p>
    <w:p w:rsidR="003C7C4E" w:rsidRDefault="003C7C4E" w:rsidP="003C7C4E">
      <w:pPr>
        <w:pStyle w:val="a4"/>
      </w:pPr>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C7C4E" w:rsidRDefault="003C7C4E" w:rsidP="003C7C4E">
      <w:pPr>
        <w:pStyle w:val="a4"/>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C7C4E" w:rsidRDefault="003C7C4E" w:rsidP="003C7C4E">
      <w:pPr>
        <w:pStyle w:val="a4"/>
      </w:pPr>
      <w:r>
        <w:t xml:space="preserve">1) осуществляет </w:t>
      </w:r>
      <w:proofErr w:type="gramStart"/>
      <w:r>
        <w:t>контроль за</w:t>
      </w:r>
      <w:proofErr w:type="gramEnd"/>
      <w:r>
        <w:t xml:space="preserve">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C7C4E" w:rsidRDefault="003C7C4E" w:rsidP="003C7C4E">
      <w:pPr>
        <w:pStyle w:val="a4"/>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C7C4E" w:rsidRDefault="003C7C4E" w:rsidP="003C7C4E">
      <w:pPr>
        <w:pStyle w:val="a4"/>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C7C4E" w:rsidRDefault="003C7C4E" w:rsidP="003C7C4E">
      <w:pPr>
        <w:pStyle w:val="a4"/>
      </w:pPr>
      <w:r>
        <w:rPr>
          <w:b/>
          <w:bCs/>
        </w:rPr>
        <w:t>Статья 187. Отчетность и аудит регионального оператора</w:t>
      </w:r>
    </w:p>
    <w:p w:rsidR="003C7C4E" w:rsidRDefault="003C7C4E" w:rsidP="003C7C4E">
      <w:pPr>
        <w:pStyle w:val="a4"/>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C7C4E" w:rsidRDefault="003C7C4E" w:rsidP="003C7C4E">
      <w:pPr>
        <w:pStyle w:val="a4"/>
      </w:pPr>
      <w:r>
        <w:t>2.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C7C4E" w:rsidRDefault="003C7C4E" w:rsidP="003C7C4E">
      <w:pPr>
        <w:pStyle w:val="a4"/>
      </w:pPr>
      <w:r>
        <w:lastRenderedPageBreak/>
        <w:t xml:space="preserve">3. </w:t>
      </w:r>
      <w:proofErr w:type="gramStart"/>
      <w: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t xml:space="preserve"> строительства) и жилищно-коммунального хозяйства, и контролирующий орган.</w:t>
      </w:r>
    </w:p>
    <w:p w:rsidR="003C7C4E" w:rsidRDefault="003C7C4E" w:rsidP="003C7C4E">
      <w:pPr>
        <w:pStyle w:val="a4"/>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C7C4E" w:rsidRDefault="003C7C4E" w:rsidP="003C7C4E">
      <w:pPr>
        <w:pStyle w:val="a4"/>
      </w:pPr>
      <w:r>
        <w:rPr>
          <w:b/>
          <w:bCs/>
        </w:rPr>
        <w:t>Статья 188. Ответственность регионального оператора</w:t>
      </w:r>
    </w:p>
    <w:tbl>
      <w:tblPr>
        <w:tblStyle w:val="a5"/>
        <w:tblW w:w="0" w:type="auto"/>
        <w:tblLook w:val="04A0"/>
      </w:tblPr>
      <w:tblGrid>
        <w:gridCol w:w="4785"/>
        <w:gridCol w:w="4786"/>
      </w:tblGrid>
      <w:tr w:rsidR="00472EE0"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EE0" w:rsidRDefault="00472EE0" w:rsidP="00A7592B">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EE0" w:rsidRDefault="00472EE0" w:rsidP="00A7592B">
            <w:pPr>
              <w:pStyle w:val="a4"/>
              <w:rPr>
                <w:color w:val="FF0000"/>
              </w:rPr>
            </w:pPr>
            <w:r>
              <w:rPr>
                <w:color w:val="FF0000"/>
              </w:rPr>
              <w:t>Вопрос</w:t>
            </w:r>
          </w:p>
        </w:tc>
      </w:tr>
      <w:tr w:rsidR="00472EE0"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EE0" w:rsidRDefault="00472EE0" w:rsidP="00472EE0">
            <w:pPr>
              <w:pStyle w:val="a4"/>
            </w:pPr>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EE0" w:rsidRDefault="008762DE" w:rsidP="00A7592B">
            <w:pPr>
              <w:pStyle w:val="a4"/>
              <w:rPr>
                <w:color w:val="FF0000"/>
              </w:rPr>
            </w:pPr>
            <w:r>
              <w:rPr>
                <w:color w:val="FF0000"/>
              </w:rPr>
              <w:t xml:space="preserve">Если убытки подлежат погашению в соответствии с ГК РФ, то почему все остальные вопросы не решить таким же способом? </w:t>
            </w:r>
          </w:p>
        </w:tc>
      </w:tr>
    </w:tbl>
    <w:p w:rsidR="003C7C4E" w:rsidRDefault="003C7C4E" w:rsidP="003C7C4E">
      <w:pPr>
        <w:pStyle w:val="a4"/>
      </w:pPr>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3C7C4E" w:rsidRDefault="003C7C4E" w:rsidP="003C7C4E">
      <w:pPr>
        <w:pStyle w:val="a4"/>
      </w:pPr>
      <w:r>
        <w:rPr>
          <w:b/>
          <w:bCs/>
        </w:rPr>
        <w:t>Глава 18. Проведение капитального ремонта общего имущества в многоквартирном доме</w:t>
      </w:r>
    </w:p>
    <w:p w:rsidR="003C7C4E" w:rsidRDefault="003C7C4E" w:rsidP="003C7C4E">
      <w:pPr>
        <w:pStyle w:val="a4"/>
      </w:pPr>
      <w:r>
        <w:rPr>
          <w:b/>
          <w:bCs/>
        </w:rPr>
        <w:t>Статья 189. Решение о проведении капитального ремонта общего имущества в многоквартирном доме</w:t>
      </w:r>
    </w:p>
    <w:tbl>
      <w:tblPr>
        <w:tblStyle w:val="a5"/>
        <w:tblW w:w="0" w:type="auto"/>
        <w:tblLook w:val="04A0"/>
      </w:tblPr>
      <w:tblGrid>
        <w:gridCol w:w="4785"/>
        <w:gridCol w:w="4786"/>
      </w:tblGrid>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DE" w:rsidRDefault="008762DE" w:rsidP="00A7592B">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DE" w:rsidRDefault="008762DE" w:rsidP="00A7592B">
            <w:pPr>
              <w:pStyle w:val="a4"/>
              <w:rPr>
                <w:color w:val="FF0000"/>
              </w:rPr>
            </w:pPr>
            <w:r>
              <w:rPr>
                <w:color w:val="FF0000"/>
              </w:rPr>
              <w:t>Вопрос</w:t>
            </w:r>
          </w:p>
        </w:tc>
      </w:tr>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8762DE">
            <w:pPr>
              <w:pStyle w:val="a4"/>
            </w:pPr>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A7592B">
            <w:pPr>
              <w:pStyle w:val="a4"/>
              <w:rPr>
                <w:color w:val="FF0000"/>
              </w:rPr>
            </w:pPr>
            <w:r>
              <w:rPr>
                <w:color w:val="FF0000"/>
              </w:rPr>
              <w:t>Если все вопросы регламентированы (Сроки проведения, перечень и стоимость работ, размер взносов и т.д.) зачем собирать общее собрание?</w:t>
            </w:r>
          </w:p>
        </w:tc>
      </w:tr>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8762DE">
            <w:pPr>
              <w:pStyle w:val="a4"/>
            </w:pPr>
            <w:r>
              <w:t xml:space="preserve">2. Собственники помещений в многоквартирном доме в любое время </w:t>
            </w:r>
            <w:r>
              <w:lastRenderedPageBreak/>
              <w:t>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A7592B">
            <w:pPr>
              <w:pStyle w:val="a4"/>
              <w:rPr>
                <w:color w:val="FF0000"/>
              </w:rPr>
            </w:pPr>
            <w:r>
              <w:rPr>
                <w:color w:val="FF0000"/>
              </w:rPr>
              <w:lastRenderedPageBreak/>
              <w:t>Раньше или позже установленного программой срока?</w:t>
            </w:r>
          </w:p>
        </w:tc>
      </w:tr>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8762DE">
            <w:pPr>
              <w:pStyle w:val="a4"/>
            </w:pPr>
            <w:r>
              <w:lastRenderedPageBreak/>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t xml:space="preserve"> капитального ремонта.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A7592B">
            <w:pPr>
              <w:pStyle w:val="a4"/>
              <w:rPr>
                <w:color w:val="FF0000"/>
              </w:rPr>
            </w:pPr>
            <w:r>
              <w:rPr>
                <w:color w:val="FF0000"/>
              </w:rPr>
              <w:t>На основании каких документов предоставляется такая информация</w:t>
            </w:r>
            <w:proofErr w:type="gramStart"/>
            <w:r>
              <w:rPr>
                <w:color w:val="FF0000"/>
              </w:rPr>
              <w:t>7</w:t>
            </w:r>
            <w:proofErr w:type="gramEnd"/>
          </w:p>
        </w:tc>
      </w:tr>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8762DE">
            <w:pPr>
              <w:pStyle w:val="a4"/>
            </w:pPr>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A7592B">
            <w:pPr>
              <w:pStyle w:val="a4"/>
              <w:rPr>
                <w:color w:val="FF0000"/>
              </w:rPr>
            </w:pPr>
            <w:r>
              <w:rPr>
                <w:color w:val="FF0000"/>
              </w:rPr>
              <w:t>Принять решение о чем? Согласиться? Утвердить? А если собрание не утвердит сроки и стоимость работ?</w:t>
            </w:r>
          </w:p>
        </w:tc>
      </w:tr>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8762DE">
            <w:pPr>
              <w:pStyle w:val="a4"/>
            </w:pPr>
            <w:r>
              <w:t xml:space="preserve">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w:t>
            </w:r>
            <w:r>
              <w:lastRenderedPageBreak/>
              <w:t>определены или утверждены:</w:t>
            </w:r>
          </w:p>
          <w:p w:rsidR="008762DE" w:rsidRDefault="008762DE" w:rsidP="008762DE">
            <w:pPr>
              <w:pStyle w:val="a4"/>
            </w:pPr>
            <w:r>
              <w:t>1) перечень работ по капитальному ремонту;</w:t>
            </w:r>
          </w:p>
          <w:p w:rsidR="008762DE" w:rsidRDefault="008762DE" w:rsidP="008762DE">
            <w:pPr>
              <w:pStyle w:val="a4"/>
            </w:pPr>
            <w:r>
              <w:t>2) смета расходов на капитальный ремонт;</w:t>
            </w:r>
          </w:p>
          <w:p w:rsidR="008762DE" w:rsidRDefault="008762DE" w:rsidP="008762DE">
            <w:pPr>
              <w:pStyle w:val="a4"/>
            </w:pPr>
            <w:r>
              <w:t>3) сроки проведения капитального ремонта;</w:t>
            </w:r>
          </w:p>
          <w:p w:rsidR="008762DE" w:rsidRDefault="008762DE" w:rsidP="008762DE">
            <w:pPr>
              <w:pStyle w:val="a4"/>
            </w:pPr>
            <w:r>
              <w:t>4) источники финансирования капитального ремонта.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A7592B">
            <w:pPr>
              <w:pStyle w:val="a4"/>
              <w:rPr>
                <w:color w:val="FF0000"/>
              </w:rPr>
            </w:pPr>
            <w:r>
              <w:rPr>
                <w:color w:val="FF0000"/>
              </w:rPr>
              <w:lastRenderedPageBreak/>
              <w:t>перечень работ по капремонту утвержден субъектом.</w:t>
            </w:r>
          </w:p>
          <w:p w:rsidR="008762DE" w:rsidRDefault="008762DE" w:rsidP="00A7592B">
            <w:pPr>
              <w:pStyle w:val="a4"/>
              <w:rPr>
                <w:color w:val="FF0000"/>
              </w:rPr>
            </w:pPr>
            <w:r>
              <w:rPr>
                <w:color w:val="FF0000"/>
              </w:rPr>
              <w:t>смета расходов определена субъектом на основании проведения торгов.</w:t>
            </w:r>
          </w:p>
          <w:p w:rsidR="008762DE" w:rsidRDefault="008762DE" w:rsidP="008762DE">
            <w:pPr>
              <w:pStyle w:val="a4"/>
              <w:rPr>
                <w:color w:val="FF0000"/>
              </w:rPr>
            </w:pPr>
            <w:r>
              <w:rPr>
                <w:color w:val="FF0000"/>
              </w:rPr>
              <w:lastRenderedPageBreak/>
              <w:t>сроки проведения ремонта определены программой.</w:t>
            </w:r>
          </w:p>
          <w:p w:rsidR="008762DE" w:rsidRDefault="008762DE" w:rsidP="008762DE">
            <w:pPr>
              <w:pStyle w:val="a4"/>
              <w:rPr>
                <w:color w:val="FF0000"/>
              </w:rPr>
            </w:pPr>
            <w:r>
              <w:rPr>
                <w:color w:val="FF0000"/>
              </w:rPr>
              <w:t>Источники ясны: счета регионального оператора или специальный счет. Общее собрание зачем?</w:t>
            </w:r>
          </w:p>
        </w:tc>
      </w:tr>
      <w:tr w:rsidR="008762DE"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8762DE">
            <w:pPr>
              <w:pStyle w:val="a4"/>
            </w:pPr>
            <w:r>
              <w:lastRenderedPageBreak/>
              <w:t xml:space="preserve">6. </w:t>
            </w:r>
            <w:proofErr w:type="gramStart"/>
            <w:r>
              <w:t>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2DE" w:rsidRDefault="008762DE" w:rsidP="00A7592B">
            <w:pPr>
              <w:pStyle w:val="a4"/>
              <w:rPr>
                <w:color w:val="FF0000"/>
              </w:rPr>
            </w:pPr>
            <w:r>
              <w:rPr>
                <w:color w:val="FF0000"/>
              </w:rPr>
              <w:t xml:space="preserve">Почему решение принимает орган местного </w:t>
            </w:r>
            <w:proofErr w:type="gramStart"/>
            <w:r>
              <w:rPr>
                <w:color w:val="FF0000"/>
              </w:rPr>
              <w:t>самоуправления</w:t>
            </w:r>
            <w:proofErr w:type="gramEnd"/>
            <w:r>
              <w:rPr>
                <w:color w:val="FF0000"/>
              </w:rPr>
              <w:t xml:space="preserve"> а не региональный оператор? И на каком основании орган местного самоуправления определяет дату проведения капитального ремонта? Программа проведения </w:t>
            </w:r>
            <w:proofErr w:type="spellStart"/>
            <w:r>
              <w:rPr>
                <w:color w:val="FF0000"/>
              </w:rPr>
              <w:t>кап</w:t>
            </w:r>
            <w:proofErr w:type="gramStart"/>
            <w:r>
              <w:rPr>
                <w:color w:val="FF0000"/>
              </w:rPr>
              <w:t>.р</w:t>
            </w:r>
            <w:proofErr w:type="gramEnd"/>
            <w:r>
              <w:rPr>
                <w:color w:val="FF0000"/>
              </w:rPr>
              <w:t>емонта</w:t>
            </w:r>
            <w:proofErr w:type="spellEnd"/>
            <w:r>
              <w:rPr>
                <w:color w:val="FF0000"/>
              </w:rPr>
              <w:t xml:space="preserve"> </w:t>
            </w:r>
            <w:r w:rsidR="00C9140C">
              <w:rPr>
                <w:color w:val="FF0000"/>
              </w:rPr>
              <w:t xml:space="preserve">не является определяющим документом для многоквартирных домов со 100% частной собственностью, поскольку нарушает статью Конституции о неприкосновенности жилища. </w:t>
            </w:r>
          </w:p>
        </w:tc>
      </w:tr>
      <w:tr w:rsidR="00C9140C"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C9140C">
            <w:pPr>
              <w:pStyle w:val="a4"/>
            </w:pPr>
            <w:r>
              <w:t xml:space="preserve">7. </w:t>
            </w:r>
            <w:proofErr w:type="gramStart"/>
            <w: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w:t>
            </w:r>
            <w:proofErr w:type="gramEnd"/>
            <w:r>
              <w:t xml:space="preserve">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w:t>
            </w:r>
            <w:r>
              <w:lastRenderedPageBreak/>
              <w:t xml:space="preserve">соответствии с частями 3 - 6 настоящей статьи. </w:t>
            </w:r>
            <w:proofErr w:type="gramStart"/>
            <w:r>
              <w:t>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A7592B">
            <w:pPr>
              <w:pStyle w:val="a4"/>
              <w:rPr>
                <w:color w:val="FF0000"/>
              </w:rPr>
            </w:pPr>
            <w:r>
              <w:rPr>
                <w:color w:val="FF0000"/>
              </w:rPr>
              <w:lastRenderedPageBreak/>
              <w:t xml:space="preserve">Почему взыскиваются средства в судебном порядке, а не принуждаются к проведению </w:t>
            </w:r>
            <w:proofErr w:type="spellStart"/>
            <w:r>
              <w:rPr>
                <w:color w:val="FF0000"/>
              </w:rPr>
              <w:t>кап</w:t>
            </w:r>
            <w:proofErr w:type="gramStart"/>
            <w:r>
              <w:rPr>
                <w:color w:val="FF0000"/>
              </w:rPr>
              <w:t>.р</w:t>
            </w:r>
            <w:proofErr w:type="gramEnd"/>
            <w:r>
              <w:rPr>
                <w:color w:val="FF0000"/>
              </w:rPr>
              <w:t>емонта</w:t>
            </w:r>
            <w:proofErr w:type="spellEnd"/>
            <w:r>
              <w:rPr>
                <w:color w:val="FF0000"/>
              </w:rPr>
              <w:t>?</w:t>
            </w:r>
          </w:p>
        </w:tc>
      </w:tr>
    </w:tbl>
    <w:p w:rsidR="003C7C4E" w:rsidRDefault="003C7C4E" w:rsidP="003C7C4E">
      <w:pPr>
        <w:pStyle w:val="a4"/>
      </w:pPr>
      <w:r>
        <w:rPr>
          <w:b/>
          <w:bCs/>
        </w:rPr>
        <w:lastRenderedPageBreak/>
        <w:t>Статья 190. Финансирование расходов на проведение капитального ремонта общего имущества в многоквартирном доме</w:t>
      </w:r>
    </w:p>
    <w:tbl>
      <w:tblPr>
        <w:tblStyle w:val="a5"/>
        <w:tblW w:w="0" w:type="auto"/>
        <w:tblLook w:val="04A0"/>
      </w:tblPr>
      <w:tblGrid>
        <w:gridCol w:w="4785"/>
        <w:gridCol w:w="4786"/>
      </w:tblGrid>
      <w:tr w:rsidR="00C9140C"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40C" w:rsidRDefault="00C9140C" w:rsidP="00A7592B">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40C" w:rsidRDefault="00C9140C" w:rsidP="00A7592B">
            <w:pPr>
              <w:pStyle w:val="a4"/>
              <w:rPr>
                <w:color w:val="FF0000"/>
              </w:rPr>
            </w:pPr>
            <w:r>
              <w:rPr>
                <w:color w:val="FF0000"/>
              </w:rPr>
              <w:t>Вопрос</w:t>
            </w:r>
          </w:p>
        </w:tc>
      </w:tr>
      <w:tr w:rsidR="00C9140C"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C9140C">
            <w:pPr>
              <w:pStyle w:val="a4"/>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A7592B">
            <w:pPr>
              <w:pStyle w:val="a4"/>
              <w:rPr>
                <w:color w:val="FF0000"/>
              </w:rPr>
            </w:pPr>
            <w:r>
              <w:rPr>
                <w:color w:val="FF0000"/>
              </w:rPr>
              <w:t>Почему собственники сами не могут это сделать силами ТСЖ?</w:t>
            </w:r>
          </w:p>
        </w:tc>
      </w:tr>
      <w:tr w:rsidR="00C9140C"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C9140C">
            <w:pPr>
              <w:pStyle w:val="a4"/>
            </w:pPr>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A7592B">
            <w:pPr>
              <w:pStyle w:val="a4"/>
              <w:rPr>
                <w:color w:val="FF0000"/>
              </w:rPr>
            </w:pPr>
            <w:proofErr w:type="gramStart"/>
            <w:r>
              <w:rPr>
                <w:color w:val="FF0000"/>
              </w:rPr>
              <w:t>При чем</w:t>
            </w:r>
            <w:proofErr w:type="gramEnd"/>
            <w:r>
              <w:rPr>
                <w:color w:val="FF0000"/>
              </w:rPr>
              <w:t xml:space="preserve"> тут орган местного самоуправления? Он что, будет лазить по крыше и смотреть, чтобы невентилируемая крыша была заменена на </w:t>
            </w:r>
            <w:proofErr w:type="gramStart"/>
            <w:r>
              <w:rPr>
                <w:color w:val="FF0000"/>
              </w:rPr>
              <w:t>вентилируемую</w:t>
            </w:r>
            <w:proofErr w:type="gramEnd"/>
            <w:r>
              <w:rPr>
                <w:color w:val="FF0000"/>
              </w:rPr>
              <w:t>? Данный пункт имеет признак коррупционной составляющей. Все приемки будут осуществляться в кабинетах органов местного самоуправления.</w:t>
            </w:r>
          </w:p>
          <w:p w:rsidR="00C9140C" w:rsidRDefault="00C9140C" w:rsidP="00C9140C">
            <w:pPr>
              <w:pStyle w:val="a4"/>
              <w:rPr>
                <w:color w:val="FF0000"/>
              </w:rPr>
            </w:pPr>
            <w:r>
              <w:rPr>
                <w:color w:val="FF0000"/>
              </w:rPr>
              <w:t>Как собственникам потом доказать, что работы были выполнены ненадлежащим образом? На кого конкретно потом жаловаться и предъявлять претензии? Какова ответственность органа местного самоуправления за фиктивную приемку работ?</w:t>
            </w:r>
          </w:p>
        </w:tc>
      </w:tr>
    </w:tbl>
    <w:p w:rsidR="003C7C4E" w:rsidRDefault="003C7C4E" w:rsidP="003C7C4E">
      <w:pPr>
        <w:pStyle w:val="a4"/>
      </w:pPr>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tbl>
      <w:tblPr>
        <w:tblStyle w:val="a5"/>
        <w:tblW w:w="0" w:type="auto"/>
        <w:tblLook w:val="04A0"/>
      </w:tblPr>
      <w:tblGrid>
        <w:gridCol w:w="4785"/>
        <w:gridCol w:w="4786"/>
      </w:tblGrid>
      <w:tr w:rsidR="00C9140C"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40C" w:rsidRDefault="00C9140C" w:rsidP="00A7592B">
            <w:pPr>
              <w:pStyle w:val="a4"/>
            </w:pPr>
            <w:r>
              <w:t>Редакция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40C" w:rsidRDefault="00C9140C" w:rsidP="00A7592B">
            <w:pPr>
              <w:pStyle w:val="a4"/>
              <w:rPr>
                <w:color w:val="FF0000"/>
              </w:rPr>
            </w:pPr>
            <w:r>
              <w:rPr>
                <w:color w:val="FF0000"/>
              </w:rPr>
              <w:t>Вопрос</w:t>
            </w:r>
          </w:p>
        </w:tc>
      </w:tr>
      <w:tr w:rsidR="00C9140C" w:rsidTr="00A7592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A7592B">
            <w:pPr>
              <w:pStyle w:val="a4"/>
            </w:pPr>
            <w:r>
              <w:t xml:space="preserve">4. Размер предельной стоимости услуг и </w:t>
            </w:r>
            <w:r>
              <w:lastRenderedPageBreak/>
              <w:t xml:space="preserve">(или)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40C" w:rsidRDefault="00C9140C" w:rsidP="00A7592B">
            <w:pPr>
              <w:pStyle w:val="a4"/>
              <w:rPr>
                <w:color w:val="FF0000"/>
              </w:rPr>
            </w:pPr>
            <w:r>
              <w:rPr>
                <w:color w:val="FF0000"/>
              </w:rPr>
              <w:lastRenderedPageBreak/>
              <w:t xml:space="preserve">Без согласия собственников? </w:t>
            </w:r>
          </w:p>
        </w:tc>
      </w:tr>
    </w:tbl>
    <w:p w:rsidR="003C7C4E" w:rsidRDefault="003C7C4E" w:rsidP="003C7C4E">
      <w:pPr>
        <w:pStyle w:val="a4"/>
      </w:pPr>
      <w:r>
        <w:rPr>
          <w:b/>
          <w:bCs/>
        </w:rPr>
        <w:lastRenderedPageBreak/>
        <w:t>Статья 191. Меры государственной поддержки, муниципальной поддержки капитального ремонта</w:t>
      </w:r>
    </w:p>
    <w:p w:rsidR="003C7C4E" w:rsidRDefault="003C7C4E" w:rsidP="003C7C4E">
      <w:pPr>
        <w:pStyle w:val="a4"/>
      </w:pPr>
      <w:r>
        <w:t xml:space="preserve">1. </w:t>
      </w:r>
      <w:proofErr w:type="gramStart"/>
      <w: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w:t>
      </w:r>
      <w:proofErr w:type="gramEnd"/>
      <w:r>
        <w:t xml:space="preserve"> соответственно федеральными законами, законами субъектов Российской Федерации, муниципальными правовыми актами.</w:t>
      </w:r>
    </w:p>
    <w:p w:rsidR="003C7C4E" w:rsidRDefault="003C7C4E" w:rsidP="003C7C4E">
      <w:pPr>
        <w:pStyle w:val="a4"/>
      </w:pPr>
      <w:r>
        <w:t xml:space="preserve">2. </w:t>
      </w:r>
      <w:proofErr w:type="gramStart"/>
      <w:r>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3C7C4E" w:rsidRDefault="003C7C4E" w:rsidP="003C7C4E">
      <w:pPr>
        <w:pStyle w:val="a4"/>
      </w:pPr>
      <w:r>
        <w:rPr>
          <w:b/>
          <w:bCs/>
        </w:rPr>
        <w:t>Статья 2</w:t>
      </w:r>
    </w:p>
    <w:p w:rsidR="003C7C4E" w:rsidRDefault="003C7C4E" w:rsidP="003C7C4E">
      <w:pPr>
        <w:pStyle w:val="a4"/>
      </w:pPr>
      <w:r>
        <w:t xml:space="preserve">Подпункт 61 пункта 2 статьи 26 [3]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w:t>
      </w:r>
      <w:proofErr w:type="gramStart"/>
      <w:r>
        <w:t>2006, N 1, ст. 10; N 23, ст. 2380; N 30, ст. 3287; N 31, ст. 3452; N 44, ст. 4537; N 50, ст. 5279; 2007, N 1, ст. 21; N 13, ст. 1464; N 21, ст. 2455; N 30, ст. 3747, 3805, 3808; N 43, ст. 5084; N 46, ст. 5553;</w:t>
      </w:r>
      <w:proofErr w:type="gramEnd"/>
      <w:r>
        <w:t xml:space="preserve"> </w:t>
      </w:r>
      <w:proofErr w:type="gramStart"/>
      <w:r>
        <w:t>2008, N 29, ст. 3418; N 30, ст. 3613, 3616; N 48, ст. 5516; N 52, ст. 6236; 2009, N 48, ст. 5711; N 51, ст. 6163; 2010, N 15, ст. 1736; N 31, ст. 4160; N 41, ст. 5190; N 46, ст. 5918; N 47, ст. 6030, 6031; N 49, ст. 6409;</w:t>
      </w:r>
      <w:proofErr w:type="gramEnd"/>
      <w:r>
        <w:t xml:space="preserve"> </w:t>
      </w:r>
      <w:proofErr w:type="gramStart"/>
      <w:r>
        <w:t xml:space="preserve">N 52, ст. 6984; 2011, N 17, ст. 2310; N 27, ст. 3881; N 29, ст. 4283; N 30, ст. 4572, 4590, 4594; N 48, ст. 6727, 6732; N 49, </w:t>
      </w:r>
      <w:r>
        <w:lastRenderedPageBreak/>
        <w:t>ст. 7039, 7042; N 50, ст. 7359; 2012, N 10, ст. 1158, 1163; N 18, ст. 2126; N 31, ст. 4326;</w:t>
      </w:r>
      <w:proofErr w:type="gramEnd"/>
      <w:r>
        <w:t xml:space="preserve"> </w:t>
      </w:r>
      <w:proofErr w:type="gramStart"/>
      <w:r>
        <w:t>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roofErr w:type="gramEnd"/>
    </w:p>
    <w:p w:rsidR="003C7C4E" w:rsidRDefault="003C7C4E" w:rsidP="003C7C4E">
      <w:pPr>
        <w:pStyle w:val="a4"/>
      </w:pPr>
      <w:r>
        <w:rPr>
          <w:b/>
          <w:bCs/>
        </w:rPr>
        <w:t>Статья 3</w:t>
      </w:r>
    </w:p>
    <w:p w:rsidR="003C7C4E" w:rsidRDefault="003C7C4E" w:rsidP="003C7C4E">
      <w:pPr>
        <w:pStyle w:val="a4"/>
      </w:pPr>
      <w:r>
        <w:t xml:space="preserve">Внести в часть вторую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w:t>
      </w:r>
      <w:proofErr w:type="gramStart"/>
      <w:r>
        <w:t>N 49, ст. 5723; N 52, ст. 6237; 2009, N 1, ст. 31; N 11, ст. 1265; N 29, ст. 3598; N 48, ст. 5731, 5737; N 51, ст. 6153, 6155; N 52, ст. 6455; 2010, N 19, ст. 2291; N 25, ст. 3070; N 31, ст. 4198; N 32, ст. 4298;</w:t>
      </w:r>
      <w:proofErr w:type="gramEnd"/>
      <w:r>
        <w:t xml:space="preserve"> </w:t>
      </w:r>
      <w:proofErr w:type="gramStart"/>
      <w:r>
        <w:t>N 45, ст. 5756; N 47, ст. 6034; N 48, ст. 6247; N 49, ст. 6409; 2011, N 1, ст. 7, 9, 21; N 27, ст. 3881; N 29, ст. 4291; N 30, ст. 4583, 4587, 4593, 4597; N 45, ст. 6335; N 47, ст. 6610, 6611; N 48, ст. 6729, 6731;</w:t>
      </w:r>
      <w:proofErr w:type="gramEnd"/>
      <w:r>
        <w:t xml:space="preserve"> </w:t>
      </w:r>
      <w:proofErr w:type="gramStart"/>
      <w:r>
        <w:t>N 49, ст. 7014, 7037; N 50, ст. 7359; 2012, N 19, ст. 2281; N 25, ст. 3268; N 31, ст. 4334; N 41, ст. 5527) следующие изменения:</w:t>
      </w:r>
      <w:proofErr w:type="gramEnd"/>
    </w:p>
    <w:p w:rsidR="003C7C4E" w:rsidRDefault="003C7C4E" w:rsidP="003C7C4E">
      <w:pPr>
        <w:pStyle w:val="a4"/>
      </w:pPr>
      <w:proofErr w:type="gramStart"/>
      <w:r>
        <w:t>1) подпункт 30 пункта 3 статьи 149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а также органами местного самоуправления и</w:t>
      </w:r>
      <w:proofErr w:type="gramEnd"/>
      <w:r>
        <w:t xml:space="preserve"> (или) муниципальными бюджетными учреждениями в случаях, предусмотренных Жилищным кодексом Российской Федерации";</w:t>
      </w:r>
    </w:p>
    <w:p w:rsidR="003C7C4E" w:rsidRDefault="003C7C4E" w:rsidP="003C7C4E">
      <w:pPr>
        <w:pStyle w:val="a4"/>
      </w:pPr>
      <w:r>
        <w:t>2) пункт 3 статьи 162 изложить в следующей редакции:</w:t>
      </w:r>
    </w:p>
    <w:p w:rsidR="003C7C4E" w:rsidRDefault="003C7C4E" w:rsidP="003C7C4E">
      <w:pPr>
        <w:pStyle w:val="a4"/>
      </w:pPr>
      <w:r>
        <w:t>"3. В налоговую базу не включаются:</w:t>
      </w:r>
    </w:p>
    <w:p w:rsidR="003C7C4E" w:rsidRDefault="003C7C4E" w:rsidP="003C7C4E">
      <w:pPr>
        <w:pStyle w:val="a4"/>
      </w:pPr>
      <w:proofErr w:type="gramStart"/>
      <w: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w:t>
      </w:r>
      <w:proofErr w:type="gramEnd"/>
      <w:r>
        <w:t xml:space="preserve"> имущества в многоквартирных домах;</w:t>
      </w:r>
    </w:p>
    <w:p w:rsidR="003C7C4E" w:rsidRDefault="003C7C4E" w:rsidP="003C7C4E">
      <w:pPr>
        <w:pStyle w:val="a4"/>
      </w:pPr>
      <w:r>
        <w:t>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на формирование фондов капитального ремонта общего имущества в многоквартирных домах</w:t>
      </w:r>
      <w:proofErr w:type="gramStart"/>
      <w:r>
        <w:t>.";</w:t>
      </w:r>
      <w:proofErr w:type="gramEnd"/>
    </w:p>
    <w:p w:rsidR="003C7C4E" w:rsidRDefault="003C7C4E" w:rsidP="003C7C4E">
      <w:pPr>
        <w:pStyle w:val="a4"/>
      </w:pPr>
      <w:r>
        <w:t>3) в подпункте 14 пункта 1 статьи 251:</w:t>
      </w:r>
    </w:p>
    <w:p w:rsidR="003C7C4E" w:rsidRDefault="003C7C4E" w:rsidP="003C7C4E">
      <w:pPr>
        <w:pStyle w:val="a4"/>
      </w:pPr>
      <w:r>
        <w:lastRenderedPageBreak/>
        <w:t>а) дополнить новым абзацем шестым следующего содержания:</w:t>
      </w:r>
    </w:p>
    <w:p w:rsidR="003C7C4E" w:rsidRDefault="003C7C4E" w:rsidP="003C7C4E">
      <w:pPr>
        <w:pStyle w:val="a4"/>
      </w:pPr>
      <w:proofErr w:type="gramStart"/>
      <w:r>
        <w:t>"в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кодексом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кодексом Российской Федерации, управляющим организациям, а также при непосредственном управлении многоквартирными домами собственниками помещений в таких</w:t>
      </w:r>
      <w:proofErr w:type="gramEnd"/>
      <w:r>
        <w:t xml:space="preserve"> </w:t>
      </w:r>
      <w:proofErr w:type="gramStart"/>
      <w:r>
        <w:t>домах</w:t>
      </w:r>
      <w:proofErr w:type="gramEnd"/>
      <w:r>
        <w:t xml:space="preserve"> - управляющим организациям, оказывающим услуги и (или) выполняющим работы по содержанию и ремонту общего имущества в таких домах;";</w:t>
      </w:r>
    </w:p>
    <w:p w:rsidR="003C7C4E" w:rsidRDefault="003C7C4E" w:rsidP="003C7C4E">
      <w:pPr>
        <w:pStyle w:val="a4"/>
      </w:pPr>
      <w:r>
        <w:t>б) абзацы шестой - двадцатый считать соответственно абзацами седьмым - двадцать первым;</w:t>
      </w:r>
    </w:p>
    <w:p w:rsidR="003C7C4E" w:rsidRDefault="003C7C4E" w:rsidP="003C7C4E">
      <w:pPr>
        <w:pStyle w:val="a4"/>
      </w:pPr>
      <w:r>
        <w:t>в) абзац двадцать первый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w:t>
      </w:r>
      <w:proofErr w:type="gramStart"/>
      <w:r>
        <w:t>,"</w:t>
      </w:r>
      <w:proofErr w:type="gramEnd"/>
      <w:r>
        <w:t>.</w:t>
      </w:r>
    </w:p>
    <w:p w:rsidR="003C7C4E" w:rsidRDefault="003C7C4E" w:rsidP="003C7C4E">
      <w:pPr>
        <w:pStyle w:val="a4"/>
      </w:pPr>
      <w:r>
        <w:rPr>
          <w:b/>
          <w:bCs/>
        </w:rPr>
        <w:t>Статья 4</w:t>
      </w:r>
    </w:p>
    <w:p w:rsidR="003C7C4E" w:rsidRDefault="003C7C4E" w:rsidP="003C7C4E">
      <w:pPr>
        <w:pStyle w:val="a4"/>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3C7C4E" w:rsidRDefault="003C7C4E" w:rsidP="003C7C4E">
      <w:pPr>
        <w:pStyle w:val="a4"/>
      </w:pPr>
      <w:r>
        <w:t>1) пункт 5 части 1 статьи 14</w:t>
      </w:r>
      <w:r>
        <w:rPr>
          <w:vertAlign w:val="superscript"/>
        </w:rPr>
        <w:t>1</w:t>
      </w:r>
      <w:r>
        <w:t xml:space="preserve"> признать утратившим силу;</w:t>
      </w:r>
    </w:p>
    <w:p w:rsidR="003C7C4E" w:rsidRDefault="003C7C4E" w:rsidP="003C7C4E">
      <w:pPr>
        <w:pStyle w:val="a4"/>
      </w:pPr>
      <w:r>
        <w:t>2) пункт 5 части 1 статьи 16</w:t>
      </w:r>
      <w:r>
        <w:rPr>
          <w:vertAlign w:val="superscript"/>
        </w:rPr>
        <w:t>1</w:t>
      </w:r>
      <w:r>
        <w:t xml:space="preserve"> признать утратившим силу.</w:t>
      </w:r>
    </w:p>
    <w:p w:rsidR="003C7C4E" w:rsidRDefault="003C7C4E" w:rsidP="003C7C4E">
      <w:pPr>
        <w:pStyle w:val="a4"/>
      </w:pPr>
      <w:r>
        <w:rPr>
          <w:b/>
          <w:bCs/>
        </w:rPr>
        <w:t>Статья 5</w:t>
      </w:r>
    </w:p>
    <w:p w:rsidR="003C7C4E" w:rsidRDefault="003C7C4E" w:rsidP="003C7C4E">
      <w:pPr>
        <w:pStyle w:val="a4"/>
      </w:pPr>
      <w:r>
        <w:t>В статье 20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1 марта 2013 года" исключить.</w:t>
      </w:r>
    </w:p>
    <w:p w:rsidR="003C7C4E" w:rsidRDefault="003C7C4E" w:rsidP="003C7C4E">
      <w:pPr>
        <w:pStyle w:val="a4"/>
      </w:pPr>
      <w:r>
        <w:rPr>
          <w:b/>
          <w:bCs/>
        </w:rPr>
        <w:t>Статья 6</w:t>
      </w:r>
    </w:p>
    <w:p w:rsidR="003C7C4E" w:rsidRDefault="003C7C4E" w:rsidP="003C7C4E">
      <w:pPr>
        <w:pStyle w:val="a4"/>
      </w:pPr>
      <w:r>
        <w:t>Признать утратившими силу абзац восьмой пункта 2 и абзац восьмой пункта 6 статьи 20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7C4E" w:rsidRDefault="003C7C4E" w:rsidP="003C7C4E">
      <w:pPr>
        <w:pStyle w:val="a4"/>
      </w:pPr>
      <w:r>
        <w:rPr>
          <w:b/>
          <w:bCs/>
        </w:rPr>
        <w:t>Статья 7</w:t>
      </w:r>
    </w:p>
    <w:p w:rsidR="003C7C4E" w:rsidRDefault="003C7C4E" w:rsidP="003C7C4E">
      <w:pPr>
        <w:pStyle w:val="a4"/>
      </w:pPr>
      <w:r>
        <w:t>Настоящий Федеральный закон вступает в силу со дня его официального опубликования.</w:t>
      </w:r>
    </w:p>
    <w:p w:rsidR="003C7C4E" w:rsidRDefault="003C7C4E" w:rsidP="003C7C4E">
      <w:pPr>
        <w:pStyle w:val="a4"/>
      </w:pPr>
      <w:r>
        <w:rPr>
          <w:b/>
          <w:bCs/>
        </w:rPr>
        <w:lastRenderedPageBreak/>
        <w:t>Президент Российской Федерации</w:t>
      </w:r>
    </w:p>
    <w:p w:rsidR="003C7C4E" w:rsidRDefault="003C7C4E" w:rsidP="003C7C4E">
      <w:pPr>
        <w:pStyle w:val="a4"/>
      </w:pPr>
      <w:r>
        <w:rPr>
          <w:b/>
          <w:bCs/>
        </w:rPr>
        <w:t>В. Путин</w:t>
      </w:r>
    </w:p>
    <w:p w:rsidR="003C7C4E" w:rsidRDefault="003C7C4E" w:rsidP="003C7C4E">
      <w:pPr>
        <w:pStyle w:val="a4"/>
      </w:pPr>
      <w:r>
        <w:rPr>
          <w:sz w:val="20"/>
          <w:szCs w:val="20"/>
        </w:rPr>
        <w:t>Материал опубликован по адресу: http://www.rg.ru/2012/12/27/kapremont-dok.html</w:t>
      </w:r>
    </w:p>
    <w:p w:rsidR="00200A08" w:rsidRDefault="00200A08"/>
    <w:sectPr w:rsidR="00200A08" w:rsidSect="00200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C4E"/>
    <w:rsid w:val="00027777"/>
    <w:rsid w:val="00177E3D"/>
    <w:rsid w:val="001C2572"/>
    <w:rsid w:val="00200A08"/>
    <w:rsid w:val="003C7C4E"/>
    <w:rsid w:val="00402D6B"/>
    <w:rsid w:val="00470E27"/>
    <w:rsid w:val="00472EE0"/>
    <w:rsid w:val="004A12A2"/>
    <w:rsid w:val="00506079"/>
    <w:rsid w:val="00596AFC"/>
    <w:rsid w:val="005D7970"/>
    <w:rsid w:val="005F0DC8"/>
    <w:rsid w:val="007B6D24"/>
    <w:rsid w:val="007D1ED5"/>
    <w:rsid w:val="00831AF3"/>
    <w:rsid w:val="00835EAE"/>
    <w:rsid w:val="008762DE"/>
    <w:rsid w:val="009D23DD"/>
    <w:rsid w:val="00A4659A"/>
    <w:rsid w:val="00A63626"/>
    <w:rsid w:val="00A866C3"/>
    <w:rsid w:val="00B3774D"/>
    <w:rsid w:val="00BF45DA"/>
    <w:rsid w:val="00C26DC8"/>
    <w:rsid w:val="00C52C7D"/>
    <w:rsid w:val="00C9140C"/>
    <w:rsid w:val="00E07DCF"/>
    <w:rsid w:val="00E51BB6"/>
    <w:rsid w:val="00E820EC"/>
    <w:rsid w:val="00EC3200"/>
    <w:rsid w:val="00F5498F"/>
    <w:rsid w:val="00F9271E"/>
    <w:rsid w:val="00FF2A70"/>
    <w:rsid w:val="00FF6E3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27"/>
  </w:style>
  <w:style w:type="paragraph" w:styleId="1">
    <w:name w:val="heading 1"/>
    <w:basedOn w:val="a"/>
    <w:link w:val="10"/>
    <w:uiPriority w:val="9"/>
    <w:qFormat/>
    <w:rsid w:val="003C7C4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semiHidden/>
    <w:unhideWhenUsed/>
    <w:qFormat/>
    <w:rsid w:val="003C7C4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E27"/>
    <w:pPr>
      <w:spacing w:after="0" w:line="240" w:lineRule="auto"/>
    </w:pPr>
  </w:style>
  <w:style w:type="character" w:customStyle="1" w:styleId="10">
    <w:name w:val="Заголовок 1 Знак"/>
    <w:basedOn w:val="a0"/>
    <w:link w:val="1"/>
    <w:uiPriority w:val="9"/>
    <w:rsid w:val="003C7C4E"/>
    <w:rPr>
      <w:rFonts w:ascii="Times New Roman" w:hAnsi="Times New Roman" w:cs="Times New Roman"/>
      <w:b/>
      <w:bCs/>
      <w:kern w:val="36"/>
      <w:sz w:val="48"/>
      <w:szCs w:val="48"/>
    </w:rPr>
  </w:style>
  <w:style w:type="character" w:customStyle="1" w:styleId="30">
    <w:name w:val="Заголовок 3 Знак"/>
    <w:basedOn w:val="a0"/>
    <w:link w:val="3"/>
    <w:uiPriority w:val="9"/>
    <w:semiHidden/>
    <w:rsid w:val="003C7C4E"/>
    <w:rPr>
      <w:rFonts w:ascii="Times New Roman" w:hAnsi="Times New Roman" w:cs="Times New Roman"/>
      <w:b/>
      <w:bCs/>
      <w:sz w:val="27"/>
      <w:szCs w:val="27"/>
    </w:rPr>
  </w:style>
  <w:style w:type="paragraph" w:styleId="a4">
    <w:name w:val="Normal (Web)"/>
    <w:basedOn w:val="a"/>
    <w:uiPriority w:val="99"/>
    <w:unhideWhenUsed/>
    <w:rsid w:val="003C7C4E"/>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3C7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31943">
      <w:bodyDiv w:val="1"/>
      <w:marLeft w:val="0"/>
      <w:marRight w:val="0"/>
      <w:marTop w:val="0"/>
      <w:marBottom w:val="0"/>
      <w:divBdr>
        <w:top w:val="none" w:sz="0" w:space="0" w:color="auto"/>
        <w:left w:val="none" w:sz="0" w:space="0" w:color="auto"/>
        <w:bottom w:val="none" w:sz="0" w:space="0" w:color="auto"/>
        <w:right w:val="none" w:sz="0" w:space="0" w:color="auto"/>
      </w:divBdr>
    </w:div>
    <w:div w:id="180628831">
      <w:bodyDiv w:val="1"/>
      <w:marLeft w:val="0"/>
      <w:marRight w:val="0"/>
      <w:marTop w:val="0"/>
      <w:marBottom w:val="0"/>
      <w:divBdr>
        <w:top w:val="none" w:sz="0" w:space="0" w:color="auto"/>
        <w:left w:val="none" w:sz="0" w:space="0" w:color="auto"/>
        <w:bottom w:val="none" w:sz="0" w:space="0" w:color="auto"/>
        <w:right w:val="none" w:sz="0" w:space="0" w:color="auto"/>
      </w:divBdr>
    </w:div>
    <w:div w:id="314408643">
      <w:bodyDiv w:val="1"/>
      <w:marLeft w:val="0"/>
      <w:marRight w:val="0"/>
      <w:marTop w:val="0"/>
      <w:marBottom w:val="0"/>
      <w:divBdr>
        <w:top w:val="none" w:sz="0" w:space="0" w:color="auto"/>
        <w:left w:val="none" w:sz="0" w:space="0" w:color="auto"/>
        <w:bottom w:val="none" w:sz="0" w:space="0" w:color="auto"/>
        <w:right w:val="none" w:sz="0" w:space="0" w:color="auto"/>
      </w:divBdr>
    </w:div>
    <w:div w:id="941038538">
      <w:bodyDiv w:val="1"/>
      <w:marLeft w:val="0"/>
      <w:marRight w:val="0"/>
      <w:marTop w:val="0"/>
      <w:marBottom w:val="0"/>
      <w:divBdr>
        <w:top w:val="none" w:sz="0" w:space="0" w:color="auto"/>
        <w:left w:val="none" w:sz="0" w:space="0" w:color="auto"/>
        <w:bottom w:val="none" w:sz="0" w:space="0" w:color="auto"/>
        <w:right w:val="none" w:sz="0" w:space="0" w:color="auto"/>
      </w:divBdr>
    </w:div>
    <w:div w:id="1116362820">
      <w:bodyDiv w:val="1"/>
      <w:marLeft w:val="0"/>
      <w:marRight w:val="0"/>
      <w:marTop w:val="0"/>
      <w:marBottom w:val="0"/>
      <w:divBdr>
        <w:top w:val="none" w:sz="0" w:space="0" w:color="auto"/>
        <w:left w:val="none" w:sz="0" w:space="0" w:color="auto"/>
        <w:bottom w:val="none" w:sz="0" w:space="0" w:color="auto"/>
        <w:right w:val="none" w:sz="0" w:space="0" w:color="auto"/>
      </w:divBdr>
    </w:div>
    <w:div w:id="1226531873">
      <w:bodyDiv w:val="1"/>
      <w:marLeft w:val="0"/>
      <w:marRight w:val="0"/>
      <w:marTop w:val="0"/>
      <w:marBottom w:val="0"/>
      <w:divBdr>
        <w:top w:val="none" w:sz="0" w:space="0" w:color="auto"/>
        <w:left w:val="none" w:sz="0" w:space="0" w:color="auto"/>
        <w:bottom w:val="none" w:sz="0" w:space="0" w:color="auto"/>
        <w:right w:val="none" w:sz="0" w:space="0" w:color="auto"/>
      </w:divBdr>
    </w:div>
    <w:div w:id="1422947414">
      <w:bodyDiv w:val="1"/>
      <w:marLeft w:val="0"/>
      <w:marRight w:val="0"/>
      <w:marTop w:val="0"/>
      <w:marBottom w:val="0"/>
      <w:divBdr>
        <w:top w:val="none" w:sz="0" w:space="0" w:color="auto"/>
        <w:left w:val="none" w:sz="0" w:space="0" w:color="auto"/>
        <w:bottom w:val="none" w:sz="0" w:space="0" w:color="auto"/>
        <w:right w:val="none" w:sz="0" w:space="0" w:color="auto"/>
      </w:divBdr>
    </w:div>
    <w:div w:id="1484006038">
      <w:bodyDiv w:val="1"/>
      <w:marLeft w:val="0"/>
      <w:marRight w:val="0"/>
      <w:marTop w:val="0"/>
      <w:marBottom w:val="0"/>
      <w:divBdr>
        <w:top w:val="none" w:sz="0" w:space="0" w:color="auto"/>
        <w:left w:val="none" w:sz="0" w:space="0" w:color="auto"/>
        <w:bottom w:val="none" w:sz="0" w:space="0" w:color="auto"/>
        <w:right w:val="none" w:sz="0" w:space="0" w:color="auto"/>
      </w:divBdr>
    </w:div>
    <w:div w:id="1656256528">
      <w:bodyDiv w:val="1"/>
      <w:marLeft w:val="0"/>
      <w:marRight w:val="0"/>
      <w:marTop w:val="0"/>
      <w:marBottom w:val="0"/>
      <w:divBdr>
        <w:top w:val="none" w:sz="0" w:space="0" w:color="auto"/>
        <w:left w:val="none" w:sz="0" w:space="0" w:color="auto"/>
        <w:bottom w:val="none" w:sz="0" w:space="0" w:color="auto"/>
        <w:right w:val="none" w:sz="0" w:space="0" w:color="auto"/>
      </w:divBdr>
    </w:div>
    <w:div w:id="19814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14492</Words>
  <Characters>82606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2013-12-24T04:14:00Z</dcterms:created>
  <dcterms:modified xsi:type="dcterms:W3CDTF">2013-12-24T09:01:00Z</dcterms:modified>
</cp:coreProperties>
</file>